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C9" w:rsidRPr="00F85CDD" w:rsidRDefault="005E10C9" w:rsidP="005E10C9">
      <w:pPr>
        <w:autoSpaceDE w:val="0"/>
        <w:autoSpaceDN w:val="0"/>
        <w:adjustRightInd w:val="0"/>
        <w:ind w:left="5040" w:firstLine="720"/>
        <w:rPr>
          <w:color w:val="000000"/>
          <w:sz w:val="22"/>
          <w:szCs w:val="22"/>
        </w:rPr>
      </w:pPr>
      <w:proofErr w:type="spellStart"/>
      <w:r w:rsidRPr="00F85CDD">
        <w:rPr>
          <w:color w:val="000000"/>
          <w:sz w:val="22"/>
          <w:szCs w:val="22"/>
        </w:rPr>
        <w:t>Apstiprināts</w:t>
      </w:r>
      <w:proofErr w:type="spellEnd"/>
      <w:r w:rsidRPr="00F85CDD">
        <w:rPr>
          <w:color w:val="000000"/>
          <w:sz w:val="22"/>
          <w:szCs w:val="22"/>
        </w:rPr>
        <w:t xml:space="preserve">: </w:t>
      </w:r>
    </w:p>
    <w:p w:rsidR="005E10C9" w:rsidRPr="00F85CDD" w:rsidRDefault="005E10C9" w:rsidP="005E10C9">
      <w:pPr>
        <w:autoSpaceDE w:val="0"/>
        <w:autoSpaceDN w:val="0"/>
        <w:adjustRightInd w:val="0"/>
        <w:ind w:left="5040" w:firstLine="720"/>
        <w:rPr>
          <w:color w:val="000000"/>
          <w:sz w:val="22"/>
          <w:szCs w:val="22"/>
        </w:rPr>
      </w:pPr>
      <w:r w:rsidRPr="00F85CDD">
        <w:rPr>
          <w:color w:val="000000"/>
          <w:sz w:val="22"/>
          <w:szCs w:val="22"/>
        </w:rPr>
        <w:t xml:space="preserve">LJS SC </w:t>
      </w:r>
      <w:proofErr w:type="spellStart"/>
      <w:r w:rsidRPr="00F85CDD">
        <w:rPr>
          <w:color w:val="000000"/>
          <w:sz w:val="22"/>
          <w:szCs w:val="22"/>
        </w:rPr>
        <w:t>vadītāja</w:t>
      </w:r>
      <w:proofErr w:type="spellEnd"/>
      <w:r w:rsidRPr="00F85CDD">
        <w:rPr>
          <w:color w:val="000000"/>
          <w:sz w:val="22"/>
          <w:szCs w:val="22"/>
        </w:rPr>
        <w:t xml:space="preserve"> </w:t>
      </w:r>
      <w:proofErr w:type="spellStart"/>
      <w:r w:rsidRPr="00F85CDD">
        <w:rPr>
          <w:color w:val="000000"/>
          <w:sz w:val="22"/>
          <w:szCs w:val="22"/>
        </w:rPr>
        <w:t>S.Kalniņa</w:t>
      </w:r>
      <w:proofErr w:type="spellEnd"/>
      <w:r w:rsidRPr="00F85CDD">
        <w:rPr>
          <w:color w:val="000000"/>
          <w:sz w:val="22"/>
          <w:szCs w:val="22"/>
        </w:rPr>
        <w:t xml:space="preserve"> </w:t>
      </w:r>
      <w:r w:rsidR="003927DF">
        <w:rPr>
          <w:color w:val="000000"/>
          <w:sz w:val="22"/>
          <w:szCs w:val="22"/>
        </w:rPr>
        <w:t xml:space="preserve">- </w:t>
      </w:r>
      <w:proofErr w:type="spellStart"/>
      <w:r w:rsidR="003927DF">
        <w:rPr>
          <w:color w:val="000000"/>
          <w:sz w:val="22"/>
          <w:szCs w:val="22"/>
        </w:rPr>
        <w:t>Rutuļa</w:t>
      </w:r>
      <w:proofErr w:type="spellEnd"/>
    </w:p>
    <w:p w:rsidR="005E10C9" w:rsidRPr="00F85CDD" w:rsidRDefault="005E10C9" w:rsidP="005E10C9">
      <w:pPr>
        <w:autoSpaceDE w:val="0"/>
        <w:autoSpaceDN w:val="0"/>
        <w:adjustRightInd w:val="0"/>
        <w:ind w:left="5040" w:firstLine="720"/>
        <w:rPr>
          <w:color w:val="000000"/>
          <w:sz w:val="22"/>
          <w:szCs w:val="22"/>
        </w:rPr>
      </w:pPr>
      <w:r w:rsidRPr="00F85CDD">
        <w:rPr>
          <w:color w:val="000000"/>
          <w:sz w:val="22"/>
          <w:szCs w:val="22"/>
        </w:rPr>
        <w:t>_____________________</w:t>
      </w:r>
    </w:p>
    <w:p w:rsidR="005E10C9" w:rsidRPr="00F85CDD" w:rsidRDefault="00CB5058" w:rsidP="005E10C9">
      <w:pPr>
        <w:autoSpaceDE w:val="0"/>
        <w:autoSpaceDN w:val="0"/>
        <w:adjustRightInd w:val="0"/>
        <w:ind w:left="5040" w:firstLine="720"/>
        <w:rPr>
          <w:color w:val="000000"/>
          <w:sz w:val="22"/>
          <w:szCs w:val="22"/>
        </w:rPr>
      </w:pPr>
      <w:r>
        <w:rPr>
          <w:color w:val="000000"/>
          <w:sz w:val="22"/>
          <w:szCs w:val="22"/>
        </w:rPr>
        <w:t>201</w:t>
      </w:r>
      <w:r w:rsidR="00145AA6">
        <w:rPr>
          <w:color w:val="000000"/>
          <w:sz w:val="22"/>
          <w:szCs w:val="22"/>
        </w:rPr>
        <w:t xml:space="preserve">8. </w:t>
      </w:r>
      <w:proofErr w:type="spellStart"/>
      <w:proofErr w:type="gramStart"/>
      <w:r w:rsidR="00145AA6">
        <w:rPr>
          <w:color w:val="000000"/>
          <w:sz w:val="22"/>
          <w:szCs w:val="22"/>
        </w:rPr>
        <w:t>gada</w:t>
      </w:r>
      <w:proofErr w:type="spellEnd"/>
      <w:proofErr w:type="gramEnd"/>
      <w:r w:rsidR="00145AA6">
        <w:rPr>
          <w:color w:val="000000"/>
          <w:sz w:val="22"/>
          <w:szCs w:val="22"/>
        </w:rPr>
        <w:t xml:space="preserve"> „ 12</w:t>
      </w:r>
      <w:r w:rsidR="00657ACE">
        <w:rPr>
          <w:color w:val="000000"/>
          <w:sz w:val="22"/>
          <w:szCs w:val="22"/>
        </w:rPr>
        <w:t xml:space="preserve">.” </w:t>
      </w:r>
      <w:proofErr w:type="spellStart"/>
      <w:r w:rsidR="00145AA6">
        <w:rPr>
          <w:color w:val="000000"/>
          <w:sz w:val="22"/>
          <w:szCs w:val="22"/>
        </w:rPr>
        <w:t>Decembrī</w:t>
      </w:r>
      <w:proofErr w:type="spellEnd"/>
      <w:r w:rsidR="00145AA6">
        <w:rPr>
          <w:color w:val="000000"/>
          <w:sz w:val="22"/>
          <w:szCs w:val="22"/>
        </w:rPr>
        <w:t xml:space="preserve"> </w:t>
      </w:r>
    </w:p>
    <w:p w:rsidR="005E10C9" w:rsidRPr="00F85CDD" w:rsidRDefault="005E10C9" w:rsidP="005E10C9">
      <w:pPr>
        <w:autoSpaceDE w:val="0"/>
        <w:autoSpaceDN w:val="0"/>
        <w:adjustRightInd w:val="0"/>
        <w:jc w:val="both"/>
        <w:rPr>
          <w:color w:val="000000"/>
          <w:sz w:val="22"/>
          <w:szCs w:val="22"/>
        </w:rPr>
      </w:pPr>
    </w:p>
    <w:p w:rsidR="005E10C9" w:rsidRDefault="005E10C9" w:rsidP="005E10C9">
      <w:pPr>
        <w:autoSpaceDE w:val="0"/>
        <w:autoSpaceDN w:val="0"/>
        <w:adjustRightInd w:val="0"/>
        <w:jc w:val="both"/>
        <w:rPr>
          <w:color w:val="000000"/>
        </w:rPr>
      </w:pPr>
    </w:p>
    <w:p w:rsidR="00BE6A2F" w:rsidRDefault="00BE6A2F" w:rsidP="005E10C9">
      <w:pPr>
        <w:autoSpaceDE w:val="0"/>
        <w:autoSpaceDN w:val="0"/>
        <w:adjustRightInd w:val="0"/>
        <w:jc w:val="center"/>
        <w:rPr>
          <w:b/>
          <w:color w:val="000000"/>
          <w:sz w:val="36"/>
          <w:szCs w:val="36"/>
        </w:rPr>
      </w:pPr>
    </w:p>
    <w:p w:rsidR="00561FED" w:rsidRDefault="00561FED" w:rsidP="005E10C9">
      <w:pPr>
        <w:autoSpaceDE w:val="0"/>
        <w:autoSpaceDN w:val="0"/>
        <w:adjustRightInd w:val="0"/>
        <w:jc w:val="center"/>
        <w:rPr>
          <w:b/>
          <w:color w:val="000000"/>
          <w:sz w:val="36"/>
          <w:szCs w:val="36"/>
        </w:rPr>
      </w:pPr>
    </w:p>
    <w:p w:rsidR="005E10C9" w:rsidRPr="00267ECF" w:rsidRDefault="005E10C9" w:rsidP="005E10C9">
      <w:pPr>
        <w:autoSpaceDE w:val="0"/>
        <w:autoSpaceDN w:val="0"/>
        <w:adjustRightInd w:val="0"/>
        <w:jc w:val="center"/>
        <w:rPr>
          <w:b/>
          <w:color w:val="000000"/>
          <w:sz w:val="36"/>
          <w:szCs w:val="36"/>
        </w:rPr>
      </w:pPr>
      <w:r w:rsidRPr="00267ECF">
        <w:rPr>
          <w:b/>
          <w:color w:val="000000"/>
          <w:sz w:val="36"/>
          <w:szCs w:val="36"/>
        </w:rPr>
        <w:t xml:space="preserve">LATVIJAS JŪRNIECĪBAS SAVIENĪBAS  </w:t>
      </w:r>
    </w:p>
    <w:p w:rsidR="005E10C9" w:rsidRPr="00267ECF" w:rsidRDefault="005E10C9" w:rsidP="005E10C9">
      <w:pPr>
        <w:autoSpaceDE w:val="0"/>
        <w:autoSpaceDN w:val="0"/>
        <w:adjustRightInd w:val="0"/>
        <w:jc w:val="center"/>
        <w:rPr>
          <w:b/>
          <w:color w:val="000000"/>
          <w:sz w:val="36"/>
          <w:szCs w:val="36"/>
        </w:rPr>
      </w:pPr>
      <w:r w:rsidRPr="00267ECF">
        <w:rPr>
          <w:b/>
          <w:color w:val="000000"/>
          <w:sz w:val="36"/>
          <w:szCs w:val="36"/>
        </w:rPr>
        <w:t>SERTIFICĒŠANAS CENTRS</w:t>
      </w:r>
    </w:p>
    <w:p w:rsidR="00E202A9" w:rsidRPr="005E10C9" w:rsidRDefault="00E202A9">
      <w:pPr>
        <w:jc w:val="right"/>
        <w:rPr>
          <w:sz w:val="22"/>
        </w:rPr>
      </w:pPr>
    </w:p>
    <w:p w:rsidR="004070DB" w:rsidRDefault="004070DB">
      <w:pPr>
        <w:jc w:val="center"/>
        <w:rPr>
          <w:sz w:val="24"/>
          <w:lang w:val="lv-LV"/>
        </w:rPr>
      </w:pPr>
    </w:p>
    <w:p w:rsidR="004070DB" w:rsidRDefault="004070DB">
      <w:pPr>
        <w:jc w:val="center"/>
        <w:rPr>
          <w:sz w:val="24"/>
          <w:lang w:val="lv-LV"/>
        </w:rPr>
      </w:pPr>
    </w:p>
    <w:p w:rsidR="004070DB" w:rsidRDefault="004070DB">
      <w:pPr>
        <w:jc w:val="center"/>
        <w:rPr>
          <w:sz w:val="24"/>
          <w:lang w:val="lv-LV"/>
        </w:rPr>
      </w:pPr>
    </w:p>
    <w:p w:rsidR="004070DB" w:rsidRDefault="004070DB">
      <w:pPr>
        <w:jc w:val="center"/>
        <w:rPr>
          <w:sz w:val="24"/>
          <w:lang w:val="lv-LV"/>
        </w:rPr>
      </w:pPr>
    </w:p>
    <w:p w:rsidR="004070DB" w:rsidRDefault="004070DB" w:rsidP="005E10C9">
      <w:pPr>
        <w:rPr>
          <w:sz w:val="24"/>
          <w:lang w:val="lv-LV"/>
        </w:rPr>
      </w:pPr>
    </w:p>
    <w:p w:rsidR="004070DB" w:rsidRDefault="004070DB">
      <w:pPr>
        <w:jc w:val="center"/>
        <w:rPr>
          <w:sz w:val="24"/>
          <w:lang w:val="lv-LV"/>
        </w:rPr>
      </w:pPr>
    </w:p>
    <w:p w:rsidR="00561FED" w:rsidRDefault="00561FED" w:rsidP="000E4F01">
      <w:pPr>
        <w:jc w:val="center"/>
        <w:rPr>
          <w:b/>
          <w:sz w:val="40"/>
          <w:lang w:val="lv-LV"/>
        </w:rPr>
      </w:pPr>
    </w:p>
    <w:p w:rsidR="00561FED" w:rsidRDefault="00561FED" w:rsidP="000E4F01">
      <w:pPr>
        <w:jc w:val="center"/>
        <w:rPr>
          <w:b/>
          <w:sz w:val="40"/>
          <w:lang w:val="lv-LV"/>
        </w:rPr>
      </w:pPr>
    </w:p>
    <w:p w:rsidR="005E10C9" w:rsidRDefault="004070DB" w:rsidP="000E4F01">
      <w:pPr>
        <w:jc w:val="center"/>
        <w:rPr>
          <w:b/>
          <w:sz w:val="40"/>
          <w:lang w:val="lv-LV"/>
        </w:rPr>
      </w:pPr>
      <w:r>
        <w:rPr>
          <w:b/>
          <w:sz w:val="40"/>
          <w:lang w:val="lv-LV"/>
        </w:rPr>
        <w:t xml:space="preserve">BŪVPRAKSES SERTIFICĒŠANAS </w:t>
      </w:r>
      <w:r w:rsidR="005E10C9">
        <w:rPr>
          <w:b/>
          <w:sz w:val="40"/>
          <w:lang w:val="lv-LV"/>
        </w:rPr>
        <w:t xml:space="preserve"> </w:t>
      </w:r>
      <w:r>
        <w:rPr>
          <w:b/>
          <w:sz w:val="40"/>
          <w:lang w:val="lv-LV"/>
        </w:rPr>
        <w:t>KRITĒRIJI</w:t>
      </w:r>
    </w:p>
    <w:p w:rsidR="004070DB" w:rsidRPr="005E10C9" w:rsidRDefault="00AE47C3" w:rsidP="005E10C9">
      <w:pPr>
        <w:jc w:val="center"/>
        <w:rPr>
          <w:b/>
          <w:sz w:val="40"/>
          <w:lang w:val="lv-LV"/>
        </w:rPr>
      </w:pPr>
      <w:r>
        <w:rPr>
          <w:b/>
          <w:sz w:val="40"/>
          <w:lang w:val="lv-LV"/>
        </w:rPr>
        <w:t>OST</w:t>
      </w:r>
      <w:r w:rsidR="007845B7">
        <w:rPr>
          <w:b/>
          <w:sz w:val="40"/>
          <w:lang w:val="lv-LV"/>
        </w:rPr>
        <w:t xml:space="preserve">U UN </w:t>
      </w:r>
      <w:r w:rsidR="00470511">
        <w:rPr>
          <w:b/>
          <w:sz w:val="40"/>
          <w:lang w:val="lv-LV"/>
        </w:rPr>
        <w:t>JŪRAS HIDROTEHNISKO BŪVJU</w:t>
      </w:r>
      <w:r w:rsidR="005E10C9">
        <w:rPr>
          <w:b/>
          <w:sz w:val="40"/>
          <w:lang w:val="lv-LV"/>
        </w:rPr>
        <w:t xml:space="preserve"> BŪVNIECĪBĀ</w:t>
      </w:r>
      <w:r w:rsidR="004070DB">
        <w:rPr>
          <w:b/>
          <w:sz w:val="40"/>
          <w:lang w:val="lv-LV"/>
        </w:rPr>
        <w:br/>
      </w:r>
    </w:p>
    <w:p w:rsidR="004070DB" w:rsidRPr="005E10C9" w:rsidRDefault="004070DB">
      <w:pPr>
        <w:jc w:val="center"/>
        <w:rPr>
          <w:sz w:val="32"/>
          <w:lang w:val="lv-LV"/>
        </w:rPr>
      </w:pPr>
    </w:p>
    <w:p w:rsidR="004070DB" w:rsidRDefault="004070DB">
      <w:pPr>
        <w:jc w:val="cente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jc w:val="center"/>
        <w:rPr>
          <w:b/>
          <w:sz w:val="36"/>
          <w:lang w:val="lv-LV"/>
        </w:rPr>
      </w:pPr>
    </w:p>
    <w:p w:rsidR="004070DB" w:rsidRDefault="004070DB">
      <w:pPr>
        <w:jc w:val="center"/>
        <w:rPr>
          <w:b/>
          <w:sz w:val="36"/>
          <w:lang w:val="lv-LV"/>
        </w:rPr>
      </w:pPr>
    </w:p>
    <w:p w:rsidR="00D32855" w:rsidRPr="00BC694A" w:rsidRDefault="00D32855" w:rsidP="000415B8">
      <w:pPr>
        <w:rPr>
          <w:b/>
          <w:sz w:val="28"/>
          <w:szCs w:val="28"/>
          <w:lang w:val="lv-LV"/>
        </w:rPr>
      </w:pPr>
    </w:p>
    <w:p w:rsidR="004070DB" w:rsidRPr="00BC694A" w:rsidRDefault="004070DB">
      <w:pPr>
        <w:jc w:val="center"/>
        <w:rPr>
          <w:b/>
          <w:sz w:val="28"/>
          <w:szCs w:val="28"/>
          <w:u w:val="single"/>
          <w:lang w:val="lv-LV"/>
        </w:rPr>
      </w:pPr>
      <w:r w:rsidRPr="00BC694A">
        <w:rPr>
          <w:b/>
          <w:sz w:val="28"/>
          <w:szCs w:val="28"/>
          <w:u w:val="single"/>
          <w:lang w:val="lv-LV"/>
        </w:rPr>
        <w:lastRenderedPageBreak/>
        <w:t>SATURS</w:t>
      </w:r>
    </w:p>
    <w:p w:rsidR="004070DB" w:rsidRDefault="004070DB">
      <w:pPr>
        <w:jc w:val="center"/>
        <w:rPr>
          <w:b/>
          <w:sz w:val="24"/>
          <w:lang w:val="lv-LV"/>
        </w:rPr>
      </w:pPr>
    </w:p>
    <w:p w:rsidR="004070DB" w:rsidRDefault="004070DB" w:rsidP="00B81F84">
      <w:pPr>
        <w:rPr>
          <w:sz w:val="24"/>
          <w:lang w:val="lv-LV"/>
        </w:rPr>
      </w:pPr>
    </w:p>
    <w:p w:rsidR="004070DB" w:rsidRDefault="004070DB" w:rsidP="000415B8">
      <w:pPr>
        <w:pStyle w:val="Heading7"/>
        <w:jc w:val="both"/>
      </w:pPr>
      <w:r>
        <w:t>Vispārīgie noteikumi</w:t>
      </w:r>
    </w:p>
    <w:p w:rsidR="00B81F84" w:rsidRPr="00B81F84" w:rsidRDefault="00B81F84" w:rsidP="00B81F84">
      <w:pPr>
        <w:rPr>
          <w:lang w:val="lv-LV"/>
        </w:rPr>
      </w:pPr>
    </w:p>
    <w:p w:rsidR="00B81F84" w:rsidRPr="00B81F84" w:rsidRDefault="00B81F84" w:rsidP="00B81F84">
      <w:pPr>
        <w:autoSpaceDE w:val="0"/>
        <w:autoSpaceDN w:val="0"/>
        <w:adjustRightInd w:val="0"/>
        <w:spacing w:after="120"/>
        <w:jc w:val="both"/>
        <w:rPr>
          <w:b/>
          <w:sz w:val="28"/>
          <w:szCs w:val="28"/>
          <w:lang w:val="lv-LV"/>
        </w:rPr>
      </w:pPr>
      <w:r w:rsidRPr="00B81F84">
        <w:rPr>
          <w:b/>
          <w:sz w:val="28"/>
          <w:szCs w:val="28"/>
          <w:lang w:val="lv-LV"/>
        </w:rPr>
        <w:t>Termini un definīcijas:</w:t>
      </w:r>
    </w:p>
    <w:p w:rsidR="00B81F84" w:rsidRPr="00B81F84" w:rsidRDefault="00B81F84" w:rsidP="00B81F84">
      <w:pPr>
        <w:autoSpaceDE w:val="0"/>
        <w:autoSpaceDN w:val="0"/>
        <w:adjustRightInd w:val="0"/>
        <w:spacing w:after="120" w:line="276" w:lineRule="auto"/>
        <w:ind w:firstLine="720"/>
        <w:jc w:val="both"/>
        <w:rPr>
          <w:sz w:val="22"/>
          <w:szCs w:val="22"/>
          <w:lang w:val="lv-LV"/>
        </w:rPr>
      </w:pPr>
      <w:r w:rsidRPr="00B81F84">
        <w:rPr>
          <w:sz w:val="22"/>
          <w:szCs w:val="22"/>
          <w:lang w:val="lv-LV"/>
        </w:rPr>
        <w:t xml:space="preserve"> </w:t>
      </w:r>
      <w:r w:rsidRPr="00B81F84">
        <w:rPr>
          <w:b/>
          <w:sz w:val="22"/>
          <w:szCs w:val="22"/>
          <w:lang w:val="lv-LV"/>
        </w:rPr>
        <w:t>Ostu un</w:t>
      </w:r>
      <w:r w:rsidRPr="00B81F84">
        <w:rPr>
          <w:sz w:val="22"/>
          <w:szCs w:val="22"/>
          <w:lang w:val="lv-LV"/>
        </w:rPr>
        <w:t xml:space="preserve"> </w:t>
      </w:r>
      <w:r w:rsidRPr="00B81F84">
        <w:rPr>
          <w:b/>
          <w:sz w:val="22"/>
          <w:szCs w:val="22"/>
          <w:lang w:val="lv-LV"/>
        </w:rPr>
        <w:t>jūras hidrotehniskās būves</w:t>
      </w:r>
      <w:r w:rsidRPr="00B81F84">
        <w:rPr>
          <w:sz w:val="22"/>
          <w:szCs w:val="22"/>
          <w:lang w:val="lv-LV"/>
        </w:rPr>
        <w:t xml:space="preserve"> – hidrotehniskās un navigācijas būves jūrā, ostās, kuģu būves uzņēmumos un kuģojamās ūdenstecēs un ūdenstilpēs, kurās noteiktas speciālas prasības kuģošanai. [Hidrotehniskās būves (moli, viļņlauži, piestātnes, krasta nostiprinājumi, kanāli, navigācijas ierīces, dambji, aizsprosti, slūžas, sūkņu stacijas) ostās, arī hidroelektrostaciju hidrotehniskās būves nekuģojamās ūdenstecēs un ūdenstilpnēs, elektrostaciju hidrotehniskās būves kuģojamās ūdenstecēs un ūdenstilpnēs]. </w:t>
      </w:r>
    </w:p>
    <w:p w:rsidR="00B81F84" w:rsidRPr="00B81F84" w:rsidRDefault="00B81F84" w:rsidP="00B81F84">
      <w:pPr>
        <w:autoSpaceDE w:val="0"/>
        <w:autoSpaceDN w:val="0"/>
        <w:adjustRightInd w:val="0"/>
        <w:spacing w:after="120" w:line="276" w:lineRule="auto"/>
        <w:ind w:firstLine="720"/>
        <w:jc w:val="both"/>
        <w:rPr>
          <w:sz w:val="22"/>
          <w:szCs w:val="22"/>
          <w:lang w:val="lv-LV"/>
        </w:rPr>
      </w:pPr>
      <w:r w:rsidRPr="00B81F84">
        <w:rPr>
          <w:b/>
          <w:sz w:val="22"/>
          <w:szCs w:val="22"/>
          <w:lang w:val="lv-LV"/>
        </w:rPr>
        <w:t xml:space="preserve">Būvniecība </w:t>
      </w:r>
      <w:r w:rsidRPr="00B81F84">
        <w:rPr>
          <w:sz w:val="22"/>
          <w:szCs w:val="22"/>
          <w:lang w:val="lv-LV"/>
        </w:rPr>
        <w:t>– Visu veidu būvju projektēšana un būvdarbi (09.07.2013. „Būvniecības likums”);</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r w:rsidRPr="003606BC">
        <w:rPr>
          <w:sz w:val="22"/>
          <w:szCs w:val="22"/>
        </w:rPr>
        <w:t xml:space="preserve"> </w:t>
      </w:r>
      <w:proofErr w:type="spellStart"/>
      <w:r w:rsidRPr="003606BC">
        <w:rPr>
          <w:b/>
          <w:sz w:val="22"/>
          <w:szCs w:val="22"/>
        </w:rPr>
        <w:t>Pretendents</w:t>
      </w:r>
      <w:proofErr w:type="spellEnd"/>
      <w:r w:rsidRPr="003606BC">
        <w:rPr>
          <w:b/>
          <w:sz w:val="22"/>
          <w:szCs w:val="22"/>
        </w:rPr>
        <w:t xml:space="preserve"> </w:t>
      </w:r>
      <w:r w:rsidRPr="003606BC">
        <w:rPr>
          <w:sz w:val="22"/>
          <w:szCs w:val="22"/>
        </w:rPr>
        <w:t xml:space="preserve">– Persona, </w:t>
      </w:r>
      <w:proofErr w:type="spellStart"/>
      <w:r w:rsidRPr="003606BC">
        <w:rPr>
          <w:sz w:val="22"/>
          <w:szCs w:val="22"/>
        </w:rPr>
        <w:t>kas</w:t>
      </w:r>
      <w:proofErr w:type="spellEnd"/>
      <w:r w:rsidRPr="003606BC">
        <w:rPr>
          <w:sz w:val="22"/>
          <w:szCs w:val="22"/>
        </w:rPr>
        <w:t xml:space="preserve"> </w:t>
      </w:r>
      <w:proofErr w:type="spellStart"/>
      <w:r w:rsidRPr="003606BC">
        <w:rPr>
          <w:sz w:val="22"/>
          <w:szCs w:val="22"/>
        </w:rPr>
        <w:t>ir</w:t>
      </w:r>
      <w:proofErr w:type="spellEnd"/>
      <w:r w:rsidRPr="003606BC">
        <w:rPr>
          <w:sz w:val="22"/>
          <w:szCs w:val="22"/>
        </w:rPr>
        <w:t xml:space="preserve"> </w:t>
      </w:r>
      <w:proofErr w:type="spellStart"/>
      <w:r w:rsidRPr="003606BC">
        <w:rPr>
          <w:sz w:val="22"/>
          <w:szCs w:val="22"/>
        </w:rPr>
        <w:t>iesniegusi</w:t>
      </w:r>
      <w:proofErr w:type="spellEnd"/>
      <w:r w:rsidRPr="003606BC">
        <w:rPr>
          <w:sz w:val="22"/>
          <w:szCs w:val="22"/>
        </w:rPr>
        <w:t xml:space="preserve"> </w:t>
      </w:r>
      <w:proofErr w:type="spellStart"/>
      <w:r w:rsidRPr="003606BC">
        <w:rPr>
          <w:sz w:val="22"/>
          <w:szCs w:val="22"/>
        </w:rPr>
        <w:t>pieteikumu</w:t>
      </w:r>
      <w:proofErr w:type="spellEnd"/>
      <w:r w:rsidRPr="003606BC">
        <w:rPr>
          <w:sz w:val="22"/>
          <w:szCs w:val="22"/>
        </w:rPr>
        <w:t xml:space="preserve"> </w:t>
      </w:r>
      <w:proofErr w:type="spellStart"/>
      <w:r w:rsidRPr="003606BC">
        <w:rPr>
          <w:sz w:val="22"/>
          <w:szCs w:val="22"/>
        </w:rPr>
        <w:t>pielaišanai</w:t>
      </w:r>
      <w:proofErr w:type="spellEnd"/>
      <w:r w:rsidRPr="003606BC">
        <w:rPr>
          <w:sz w:val="22"/>
          <w:szCs w:val="22"/>
        </w:rPr>
        <w:t xml:space="preserve"> </w:t>
      </w:r>
      <w:proofErr w:type="spellStart"/>
      <w:r w:rsidRPr="003606BC">
        <w:rPr>
          <w:sz w:val="22"/>
          <w:szCs w:val="22"/>
        </w:rPr>
        <w:t>sertifikācijas</w:t>
      </w:r>
      <w:proofErr w:type="spellEnd"/>
      <w:r w:rsidRPr="003606BC">
        <w:rPr>
          <w:sz w:val="22"/>
          <w:szCs w:val="22"/>
        </w:rPr>
        <w:t xml:space="preserve"> </w:t>
      </w:r>
      <w:proofErr w:type="spellStart"/>
      <w:r w:rsidRPr="003606BC">
        <w:rPr>
          <w:sz w:val="22"/>
          <w:szCs w:val="22"/>
        </w:rPr>
        <w:t>procesā</w:t>
      </w:r>
      <w:proofErr w:type="spellEnd"/>
      <w:r w:rsidRPr="003606BC">
        <w:rPr>
          <w:sz w:val="22"/>
          <w:szCs w:val="22"/>
        </w:rPr>
        <w:t xml:space="preserve"> (</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4B17BD" w:rsidRDefault="00B81F84" w:rsidP="00B81F84">
      <w:pPr>
        <w:autoSpaceDE w:val="0"/>
        <w:autoSpaceDN w:val="0"/>
        <w:adjustRightInd w:val="0"/>
        <w:spacing w:after="120" w:line="276" w:lineRule="auto"/>
        <w:ind w:firstLine="720"/>
        <w:jc w:val="both"/>
        <w:rPr>
          <w:sz w:val="22"/>
          <w:szCs w:val="22"/>
          <w:lang w:eastAsia="ru-RU"/>
        </w:rPr>
      </w:pPr>
      <w:r w:rsidRPr="003606BC">
        <w:rPr>
          <w:sz w:val="22"/>
          <w:szCs w:val="22"/>
          <w:lang w:eastAsia="ru-RU"/>
        </w:rPr>
        <w:t xml:space="preserve"> </w:t>
      </w:r>
      <w:proofErr w:type="spellStart"/>
      <w:r w:rsidRPr="003606BC">
        <w:rPr>
          <w:b/>
          <w:sz w:val="22"/>
          <w:szCs w:val="22"/>
          <w:lang w:eastAsia="ru-RU"/>
        </w:rPr>
        <w:t>Kandidāts</w:t>
      </w:r>
      <w:proofErr w:type="spellEnd"/>
      <w:r w:rsidRPr="003606BC">
        <w:rPr>
          <w:sz w:val="22"/>
          <w:szCs w:val="22"/>
          <w:lang w:eastAsia="ru-RU"/>
        </w:rPr>
        <w:t xml:space="preserve"> – </w:t>
      </w:r>
      <w:proofErr w:type="spellStart"/>
      <w:r w:rsidRPr="003606BC">
        <w:rPr>
          <w:sz w:val="22"/>
          <w:szCs w:val="22"/>
          <w:lang w:eastAsia="ru-RU"/>
        </w:rPr>
        <w:t>Pretendents</w:t>
      </w:r>
      <w:proofErr w:type="spellEnd"/>
      <w:r w:rsidRPr="003606BC">
        <w:rPr>
          <w:sz w:val="22"/>
          <w:szCs w:val="22"/>
          <w:lang w:eastAsia="ru-RU"/>
        </w:rPr>
        <w:t xml:space="preserve">, </w:t>
      </w:r>
      <w:proofErr w:type="spellStart"/>
      <w:r w:rsidRPr="003606BC">
        <w:rPr>
          <w:sz w:val="22"/>
          <w:szCs w:val="22"/>
          <w:lang w:eastAsia="ru-RU"/>
        </w:rPr>
        <w:t>kurš</w:t>
      </w:r>
      <w:proofErr w:type="spellEnd"/>
      <w:r w:rsidRPr="003606BC">
        <w:rPr>
          <w:sz w:val="22"/>
          <w:szCs w:val="22"/>
          <w:lang w:eastAsia="ru-RU"/>
        </w:rPr>
        <w:t xml:space="preserve"> </w:t>
      </w:r>
      <w:proofErr w:type="spellStart"/>
      <w:r w:rsidRPr="003606BC">
        <w:rPr>
          <w:sz w:val="22"/>
          <w:szCs w:val="22"/>
          <w:lang w:eastAsia="ru-RU"/>
        </w:rPr>
        <w:t>izpildījis</w:t>
      </w:r>
      <w:proofErr w:type="spellEnd"/>
      <w:r w:rsidRPr="003606BC">
        <w:rPr>
          <w:sz w:val="22"/>
          <w:szCs w:val="22"/>
          <w:lang w:eastAsia="ru-RU"/>
        </w:rPr>
        <w:t xml:space="preserve"> </w:t>
      </w:r>
      <w:proofErr w:type="spellStart"/>
      <w:r w:rsidRPr="003606BC">
        <w:rPr>
          <w:sz w:val="22"/>
          <w:szCs w:val="22"/>
          <w:lang w:eastAsia="ru-RU"/>
        </w:rPr>
        <w:t>konkrētus</w:t>
      </w:r>
      <w:proofErr w:type="spellEnd"/>
      <w:r w:rsidRPr="003606BC">
        <w:rPr>
          <w:sz w:val="22"/>
          <w:szCs w:val="22"/>
          <w:lang w:eastAsia="ru-RU"/>
        </w:rPr>
        <w:t xml:space="preserve"> </w:t>
      </w:r>
      <w:proofErr w:type="spellStart"/>
      <w:r w:rsidRPr="003606BC">
        <w:rPr>
          <w:sz w:val="22"/>
          <w:szCs w:val="22"/>
          <w:lang w:eastAsia="ru-RU"/>
        </w:rPr>
        <w:t>priekšnoteikumus</w:t>
      </w:r>
      <w:proofErr w:type="spellEnd"/>
      <w:r w:rsidRPr="003606BC">
        <w:rPr>
          <w:sz w:val="22"/>
          <w:szCs w:val="22"/>
          <w:lang w:eastAsia="ru-RU"/>
        </w:rPr>
        <w:t xml:space="preserve"> </w:t>
      </w:r>
      <w:proofErr w:type="gramStart"/>
      <w:r w:rsidRPr="003606BC">
        <w:rPr>
          <w:sz w:val="22"/>
          <w:szCs w:val="22"/>
          <w:lang w:eastAsia="ru-RU"/>
        </w:rPr>
        <w:t>un</w:t>
      </w:r>
      <w:proofErr w:type="gramEnd"/>
      <w:r w:rsidRPr="003606BC">
        <w:rPr>
          <w:sz w:val="22"/>
          <w:szCs w:val="22"/>
          <w:lang w:eastAsia="ru-RU"/>
        </w:rPr>
        <w:t xml:space="preserve"> </w:t>
      </w:r>
      <w:proofErr w:type="spellStart"/>
      <w:r w:rsidRPr="003606BC">
        <w:rPr>
          <w:sz w:val="22"/>
          <w:szCs w:val="22"/>
          <w:lang w:eastAsia="ru-RU"/>
        </w:rPr>
        <w:t>ir</w:t>
      </w:r>
      <w:proofErr w:type="spellEnd"/>
      <w:r w:rsidRPr="003606BC">
        <w:rPr>
          <w:sz w:val="22"/>
          <w:szCs w:val="22"/>
          <w:lang w:eastAsia="ru-RU"/>
        </w:rPr>
        <w:t xml:space="preserve"> </w:t>
      </w:r>
      <w:proofErr w:type="spellStart"/>
      <w:r w:rsidRPr="003606BC">
        <w:rPr>
          <w:sz w:val="22"/>
          <w:szCs w:val="22"/>
          <w:lang w:eastAsia="ru-RU"/>
        </w:rPr>
        <w:t>pielaists</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procesam</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Sertifikācijas</w:t>
      </w:r>
      <w:proofErr w:type="spellEnd"/>
      <w:r w:rsidRPr="003606BC">
        <w:rPr>
          <w:b/>
          <w:sz w:val="22"/>
          <w:szCs w:val="22"/>
          <w:lang w:eastAsia="ru-RU"/>
        </w:rPr>
        <w:t xml:space="preserve"> process</w:t>
      </w:r>
      <w:r w:rsidRPr="003606BC">
        <w:rPr>
          <w:sz w:val="22"/>
          <w:szCs w:val="22"/>
          <w:lang w:eastAsia="ru-RU"/>
        </w:rPr>
        <w:t xml:space="preserve"> –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institūcijas</w:t>
      </w:r>
      <w:proofErr w:type="spellEnd"/>
      <w:r w:rsidRPr="003606BC">
        <w:rPr>
          <w:sz w:val="22"/>
          <w:szCs w:val="22"/>
          <w:lang w:eastAsia="ru-RU"/>
        </w:rPr>
        <w:t xml:space="preserve"> </w:t>
      </w:r>
      <w:proofErr w:type="spellStart"/>
      <w:r w:rsidRPr="003606BC">
        <w:rPr>
          <w:sz w:val="22"/>
          <w:szCs w:val="22"/>
          <w:lang w:eastAsia="ru-RU"/>
        </w:rPr>
        <w:t>darbības</w:t>
      </w:r>
      <w:proofErr w:type="spellEnd"/>
      <w:r w:rsidRPr="003606BC">
        <w:rPr>
          <w:sz w:val="22"/>
          <w:szCs w:val="22"/>
          <w:lang w:eastAsia="ru-RU"/>
        </w:rPr>
        <w:t xml:space="preserve">, </w:t>
      </w:r>
      <w:proofErr w:type="spellStart"/>
      <w:r w:rsidRPr="003606BC">
        <w:rPr>
          <w:sz w:val="22"/>
          <w:szCs w:val="22"/>
          <w:lang w:eastAsia="ru-RU"/>
        </w:rPr>
        <w:t>ieskaitot</w:t>
      </w:r>
      <w:proofErr w:type="spellEnd"/>
      <w:r w:rsidRPr="003606BC">
        <w:rPr>
          <w:sz w:val="22"/>
          <w:szCs w:val="22"/>
          <w:lang w:eastAsia="ru-RU"/>
        </w:rPr>
        <w:t xml:space="preserve"> </w:t>
      </w:r>
      <w:proofErr w:type="spellStart"/>
      <w:r w:rsidRPr="003606BC">
        <w:rPr>
          <w:sz w:val="22"/>
          <w:szCs w:val="22"/>
          <w:lang w:eastAsia="ru-RU"/>
        </w:rPr>
        <w:t>pieteikuma</w:t>
      </w:r>
      <w:proofErr w:type="spellEnd"/>
      <w:r w:rsidRPr="003606BC">
        <w:rPr>
          <w:sz w:val="22"/>
          <w:szCs w:val="22"/>
          <w:lang w:eastAsia="ru-RU"/>
        </w:rPr>
        <w:t xml:space="preserve"> </w:t>
      </w:r>
      <w:proofErr w:type="spellStart"/>
      <w:r w:rsidRPr="003606BC">
        <w:rPr>
          <w:sz w:val="22"/>
          <w:szCs w:val="22"/>
          <w:lang w:eastAsia="ru-RU"/>
        </w:rPr>
        <w:t>izskatīšanu</w:t>
      </w:r>
      <w:proofErr w:type="spellEnd"/>
      <w:r w:rsidRPr="003606BC">
        <w:rPr>
          <w:sz w:val="22"/>
          <w:szCs w:val="22"/>
          <w:lang w:eastAsia="ru-RU"/>
        </w:rPr>
        <w:t xml:space="preserve">, </w:t>
      </w:r>
      <w:proofErr w:type="spellStart"/>
      <w:r w:rsidRPr="003606BC">
        <w:rPr>
          <w:sz w:val="22"/>
          <w:szCs w:val="22"/>
          <w:lang w:eastAsia="ru-RU"/>
        </w:rPr>
        <w:t>novērtēšanu</w:t>
      </w:r>
      <w:proofErr w:type="spellEnd"/>
      <w:r w:rsidRPr="003606BC">
        <w:rPr>
          <w:sz w:val="22"/>
          <w:szCs w:val="22"/>
          <w:lang w:eastAsia="ru-RU"/>
        </w:rPr>
        <w:t xml:space="preserve">, </w:t>
      </w:r>
      <w:proofErr w:type="spellStart"/>
      <w:r w:rsidRPr="003606BC">
        <w:rPr>
          <w:sz w:val="22"/>
          <w:szCs w:val="22"/>
          <w:lang w:eastAsia="ru-RU"/>
        </w:rPr>
        <w:t>lēmuma</w:t>
      </w:r>
      <w:proofErr w:type="spellEnd"/>
      <w:r w:rsidRPr="003606BC">
        <w:rPr>
          <w:sz w:val="22"/>
          <w:szCs w:val="22"/>
          <w:lang w:eastAsia="ru-RU"/>
        </w:rPr>
        <w:t xml:space="preserve"> </w:t>
      </w:r>
      <w:proofErr w:type="spellStart"/>
      <w:r w:rsidRPr="003606BC">
        <w:rPr>
          <w:sz w:val="22"/>
          <w:szCs w:val="22"/>
          <w:lang w:eastAsia="ru-RU"/>
        </w:rPr>
        <w:t>pieņemšanu</w:t>
      </w:r>
      <w:proofErr w:type="spellEnd"/>
      <w:r w:rsidRPr="003606BC">
        <w:rPr>
          <w:sz w:val="22"/>
          <w:szCs w:val="22"/>
          <w:lang w:eastAsia="ru-RU"/>
        </w:rPr>
        <w:t xml:space="preserve"> par </w:t>
      </w:r>
      <w:proofErr w:type="spellStart"/>
      <w:r w:rsidRPr="003606BC">
        <w:rPr>
          <w:sz w:val="22"/>
          <w:szCs w:val="22"/>
          <w:lang w:eastAsia="ru-RU"/>
        </w:rPr>
        <w:t>sertifikāciju</w:t>
      </w:r>
      <w:proofErr w:type="spellEnd"/>
      <w:r w:rsidRPr="003606BC">
        <w:rPr>
          <w:sz w:val="22"/>
          <w:szCs w:val="22"/>
          <w:lang w:eastAsia="ru-RU"/>
        </w:rPr>
        <w:t xml:space="preserve">, </w:t>
      </w:r>
      <w:proofErr w:type="spellStart"/>
      <w:r w:rsidRPr="003606BC">
        <w:rPr>
          <w:sz w:val="22"/>
          <w:szCs w:val="22"/>
          <w:lang w:eastAsia="ru-RU"/>
        </w:rPr>
        <w:t>atkārtotu</w:t>
      </w:r>
      <w:proofErr w:type="spellEnd"/>
      <w:r w:rsidRPr="003606BC">
        <w:rPr>
          <w:sz w:val="22"/>
          <w:szCs w:val="22"/>
          <w:lang w:eastAsia="ru-RU"/>
        </w:rPr>
        <w:t xml:space="preserve"> </w:t>
      </w:r>
      <w:proofErr w:type="spellStart"/>
      <w:r w:rsidRPr="003606BC">
        <w:rPr>
          <w:sz w:val="22"/>
          <w:szCs w:val="22"/>
          <w:lang w:eastAsia="ru-RU"/>
        </w:rPr>
        <w:t>sertifikāciju</w:t>
      </w:r>
      <w:proofErr w:type="spellEnd"/>
      <w:r w:rsidRPr="003606BC">
        <w:rPr>
          <w:sz w:val="22"/>
          <w:szCs w:val="22"/>
          <w:lang w:eastAsia="ru-RU"/>
        </w:rPr>
        <w:t xml:space="preserve">, </w:t>
      </w:r>
      <w:proofErr w:type="spellStart"/>
      <w:r w:rsidRPr="003606BC">
        <w:rPr>
          <w:sz w:val="22"/>
          <w:szCs w:val="22"/>
          <w:lang w:eastAsia="ru-RU"/>
        </w:rPr>
        <w:t>sertifikātu</w:t>
      </w:r>
      <w:proofErr w:type="spellEnd"/>
      <w:r w:rsidRPr="003606BC">
        <w:rPr>
          <w:sz w:val="22"/>
          <w:szCs w:val="22"/>
          <w:lang w:eastAsia="ru-RU"/>
        </w:rPr>
        <w:t xml:space="preserve"> un logo/</w:t>
      </w:r>
      <w:proofErr w:type="spellStart"/>
      <w:r w:rsidRPr="003606BC">
        <w:rPr>
          <w:sz w:val="22"/>
          <w:szCs w:val="22"/>
          <w:lang w:eastAsia="ru-RU"/>
        </w:rPr>
        <w:t>marķējuma</w:t>
      </w:r>
      <w:proofErr w:type="spellEnd"/>
      <w:r w:rsidRPr="003606BC">
        <w:rPr>
          <w:sz w:val="22"/>
          <w:szCs w:val="22"/>
          <w:lang w:eastAsia="ru-RU"/>
        </w:rPr>
        <w:t xml:space="preserve"> </w:t>
      </w:r>
      <w:proofErr w:type="spellStart"/>
      <w:r w:rsidRPr="003606BC">
        <w:rPr>
          <w:sz w:val="22"/>
          <w:szCs w:val="22"/>
          <w:lang w:eastAsia="ru-RU"/>
        </w:rPr>
        <w:t>lietošanu</w:t>
      </w:r>
      <w:proofErr w:type="spellEnd"/>
      <w:r w:rsidRPr="003606BC">
        <w:rPr>
          <w:sz w:val="22"/>
          <w:szCs w:val="22"/>
          <w:lang w:eastAsia="ru-RU"/>
        </w:rPr>
        <w:t xml:space="preserve">, </w:t>
      </w:r>
      <w:proofErr w:type="spellStart"/>
      <w:r w:rsidRPr="003606BC">
        <w:rPr>
          <w:sz w:val="22"/>
          <w:szCs w:val="22"/>
          <w:lang w:eastAsia="ru-RU"/>
        </w:rPr>
        <w:t>ar</w:t>
      </w:r>
      <w:proofErr w:type="spellEnd"/>
      <w:r w:rsidRPr="003606BC">
        <w:rPr>
          <w:sz w:val="22"/>
          <w:szCs w:val="22"/>
          <w:lang w:eastAsia="ru-RU"/>
        </w:rPr>
        <w:t xml:space="preserve"> </w:t>
      </w:r>
      <w:proofErr w:type="spellStart"/>
      <w:r w:rsidRPr="003606BC">
        <w:rPr>
          <w:sz w:val="22"/>
          <w:szCs w:val="22"/>
          <w:lang w:eastAsia="ru-RU"/>
        </w:rPr>
        <w:t>kurām</w:t>
      </w:r>
      <w:proofErr w:type="spellEnd"/>
      <w:r w:rsidRPr="003606BC">
        <w:rPr>
          <w:sz w:val="22"/>
          <w:szCs w:val="22"/>
          <w:lang w:eastAsia="ru-RU"/>
        </w:rPr>
        <w:t xml:space="preserve"> </w:t>
      </w:r>
      <w:proofErr w:type="spellStart"/>
      <w:r w:rsidRPr="003606BC">
        <w:rPr>
          <w:sz w:val="22"/>
          <w:szCs w:val="22"/>
          <w:lang w:eastAsia="ru-RU"/>
        </w:rPr>
        <w:t>nosaka</w:t>
      </w:r>
      <w:proofErr w:type="spellEnd"/>
      <w:r w:rsidRPr="003606BC">
        <w:rPr>
          <w:sz w:val="22"/>
          <w:szCs w:val="22"/>
          <w:lang w:eastAsia="ru-RU"/>
        </w:rPr>
        <w:t xml:space="preserve">, ka persona </w:t>
      </w:r>
      <w:proofErr w:type="spellStart"/>
      <w:r w:rsidRPr="003606BC">
        <w:rPr>
          <w:sz w:val="22"/>
          <w:szCs w:val="22"/>
          <w:lang w:eastAsia="ru-RU"/>
        </w:rPr>
        <w:t>izpilda</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prasības</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Sertifikācijas</w:t>
      </w:r>
      <w:proofErr w:type="spellEnd"/>
      <w:r w:rsidRPr="003606BC">
        <w:rPr>
          <w:b/>
          <w:sz w:val="22"/>
          <w:szCs w:val="22"/>
          <w:lang w:eastAsia="ru-RU"/>
        </w:rPr>
        <w:t xml:space="preserve"> </w:t>
      </w:r>
      <w:proofErr w:type="spellStart"/>
      <w:r w:rsidRPr="003606BC">
        <w:rPr>
          <w:b/>
          <w:sz w:val="22"/>
          <w:szCs w:val="22"/>
          <w:lang w:eastAsia="ru-RU"/>
        </w:rPr>
        <w:t>prasības</w:t>
      </w:r>
      <w:proofErr w:type="spellEnd"/>
      <w:r w:rsidRPr="003606BC">
        <w:rPr>
          <w:sz w:val="22"/>
          <w:szCs w:val="22"/>
          <w:lang w:eastAsia="ru-RU"/>
        </w:rPr>
        <w:t xml:space="preserve"> </w:t>
      </w:r>
      <w:proofErr w:type="gramStart"/>
      <w:r w:rsidRPr="003606BC">
        <w:rPr>
          <w:sz w:val="22"/>
          <w:szCs w:val="22"/>
          <w:lang w:eastAsia="ru-RU"/>
        </w:rPr>
        <w:t xml:space="preserve">-  </w:t>
      </w:r>
      <w:proofErr w:type="spellStart"/>
      <w:r w:rsidRPr="003606BC">
        <w:rPr>
          <w:sz w:val="22"/>
          <w:szCs w:val="22"/>
          <w:lang w:eastAsia="ru-RU"/>
        </w:rPr>
        <w:t>Konkrētu</w:t>
      </w:r>
      <w:proofErr w:type="spellEnd"/>
      <w:proofErr w:type="gramEnd"/>
      <w:r w:rsidRPr="003606BC">
        <w:rPr>
          <w:sz w:val="22"/>
          <w:szCs w:val="22"/>
          <w:lang w:eastAsia="ru-RU"/>
        </w:rPr>
        <w:t xml:space="preserve"> </w:t>
      </w:r>
      <w:proofErr w:type="spellStart"/>
      <w:r w:rsidRPr="003606BC">
        <w:rPr>
          <w:sz w:val="22"/>
          <w:szCs w:val="22"/>
          <w:lang w:eastAsia="ru-RU"/>
        </w:rPr>
        <w:t>prasību</w:t>
      </w:r>
      <w:proofErr w:type="spellEnd"/>
      <w:r w:rsidRPr="003606BC">
        <w:rPr>
          <w:sz w:val="22"/>
          <w:szCs w:val="22"/>
          <w:lang w:eastAsia="ru-RU"/>
        </w:rPr>
        <w:t xml:space="preserve"> </w:t>
      </w:r>
      <w:proofErr w:type="spellStart"/>
      <w:r w:rsidRPr="003606BC">
        <w:rPr>
          <w:sz w:val="22"/>
          <w:szCs w:val="22"/>
          <w:lang w:eastAsia="ru-RU"/>
        </w:rPr>
        <w:t>kopums</w:t>
      </w:r>
      <w:proofErr w:type="spellEnd"/>
      <w:r w:rsidRPr="003606BC">
        <w:rPr>
          <w:sz w:val="22"/>
          <w:szCs w:val="22"/>
          <w:lang w:eastAsia="ru-RU"/>
        </w:rPr>
        <w:t xml:space="preserve">, </w:t>
      </w:r>
      <w:proofErr w:type="spellStart"/>
      <w:r w:rsidRPr="003606BC">
        <w:rPr>
          <w:sz w:val="22"/>
          <w:szCs w:val="22"/>
          <w:lang w:eastAsia="ru-RU"/>
        </w:rPr>
        <w:t>ieskaitot</w:t>
      </w:r>
      <w:proofErr w:type="spellEnd"/>
      <w:r w:rsidRPr="003606BC">
        <w:rPr>
          <w:sz w:val="22"/>
          <w:szCs w:val="22"/>
          <w:lang w:eastAsia="ru-RU"/>
        </w:rPr>
        <w:t xml:space="preserve"> </w:t>
      </w:r>
      <w:proofErr w:type="spellStart"/>
      <w:r w:rsidRPr="003606BC">
        <w:rPr>
          <w:sz w:val="22"/>
          <w:szCs w:val="22"/>
          <w:lang w:eastAsia="ru-RU"/>
        </w:rPr>
        <w:t>shēmas</w:t>
      </w:r>
      <w:proofErr w:type="spellEnd"/>
      <w:r w:rsidRPr="003606BC">
        <w:rPr>
          <w:sz w:val="22"/>
          <w:szCs w:val="22"/>
          <w:lang w:eastAsia="ru-RU"/>
        </w:rPr>
        <w:t xml:space="preserve"> </w:t>
      </w:r>
      <w:proofErr w:type="spellStart"/>
      <w:r w:rsidRPr="003606BC">
        <w:rPr>
          <w:sz w:val="22"/>
          <w:szCs w:val="22"/>
          <w:lang w:eastAsia="ru-RU"/>
        </w:rPr>
        <w:t>prasības</w:t>
      </w:r>
      <w:proofErr w:type="spellEnd"/>
      <w:r w:rsidRPr="003606BC">
        <w:rPr>
          <w:sz w:val="22"/>
          <w:szCs w:val="22"/>
          <w:lang w:eastAsia="ru-RU"/>
        </w:rPr>
        <w:t xml:space="preserve">, </w:t>
      </w:r>
      <w:proofErr w:type="spellStart"/>
      <w:r w:rsidRPr="003606BC">
        <w:rPr>
          <w:sz w:val="22"/>
          <w:szCs w:val="22"/>
          <w:lang w:eastAsia="ru-RU"/>
        </w:rPr>
        <w:t>kuras</w:t>
      </w:r>
      <w:proofErr w:type="spellEnd"/>
      <w:r w:rsidRPr="003606BC">
        <w:rPr>
          <w:sz w:val="22"/>
          <w:szCs w:val="22"/>
          <w:lang w:eastAsia="ru-RU"/>
        </w:rPr>
        <w:t xml:space="preserve"> </w:t>
      </w:r>
      <w:proofErr w:type="spellStart"/>
      <w:r w:rsidRPr="003606BC">
        <w:rPr>
          <w:sz w:val="22"/>
          <w:szCs w:val="22"/>
          <w:lang w:eastAsia="ru-RU"/>
        </w:rPr>
        <w:t>ir</w:t>
      </w:r>
      <w:proofErr w:type="spellEnd"/>
      <w:r w:rsidRPr="003606BC">
        <w:rPr>
          <w:sz w:val="22"/>
          <w:szCs w:val="22"/>
          <w:lang w:eastAsia="ru-RU"/>
        </w:rPr>
        <w:t xml:space="preserve"> </w:t>
      </w:r>
      <w:proofErr w:type="spellStart"/>
      <w:r w:rsidRPr="003606BC">
        <w:rPr>
          <w:sz w:val="22"/>
          <w:szCs w:val="22"/>
          <w:lang w:eastAsia="ru-RU"/>
        </w:rPr>
        <w:t>jāizpilda</w:t>
      </w:r>
      <w:proofErr w:type="spellEnd"/>
      <w:r w:rsidRPr="003606BC">
        <w:rPr>
          <w:sz w:val="22"/>
          <w:szCs w:val="22"/>
          <w:lang w:eastAsia="ru-RU"/>
        </w:rPr>
        <w:t xml:space="preserve">, </w:t>
      </w:r>
      <w:proofErr w:type="spellStart"/>
      <w:r w:rsidRPr="003606BC">
        <w:rPr>
          <w:sz w:val="22"/>
          <w:szCs w:val="22"/>
          <w:lang w:eastAsia="ru-RU"/>
        </w:rPr>
        <w:t>lai</w:t>
      </w:r>
      <w:proofErr w:type="spellEnd"/>
      <w:r w:rsidRPr="003606BC">
        <w:rPr>
          <w:sz w:val="22"/>
          <w:szCs w:val="22"/>
          <w:lang w:eastAsia="ru-RU"/>
        </w:rPr>
        <w:t xml:space="preserve"> </w:t>
      </w:r>
      <w:proofErr w:type="spellStart"/>
      <w:r w:rsidRPr="003606BC">
        <w:rPr>
          <w:sz w:val="22"/>
          <w:szCs w:val="22"/>
          <w:lang w:eastAsia="ru-RU"/>
        </w:rPr>
        <w:t>iegūtu</w:t>
      </w:r>
      <w:proofErr w:type="spellEnd"/>
      <w:r w:rsidRPr="003606BC">
        <w:rPr>
          <w:sz w:val="22"/>
          <w:szCs w:val="22"/>
          <w:lang w:eastAsia="ru-RU"/>
        </w:rPr>
        <w:t xml:space="preserve"> </w:t>
      </w:r>
      <w:proofErr w:type="spellStart"/>
      <w:r w:rsidRPr="003606BC">
        <w:rPr>
          <w:sz w:val="22"/>
          <w:szCs w:val="22"/>
          <w:lang w:eastAsia="ru-RU"/>
        </w:rPr>
        <w:t>vai</w:t>
      </w:r>
      <w:proofErr w:type="spellEnd"/>
      <w:r w:rsidRPr="003606BC">
        <w:rPr>
          <w:sz w:val="22"/>
          <w:szCs w:val="22"/>
          <w:lang w:eastAsia="ru-RU"/>
        </w:rPr>
        <w:t xml:space="preserve"> </w:t>
      </w:r>
      <w:proofErr w:type="spellStart"/>
      <w:r w:rsidRPr="003606BC">
        <w:rPr>
          <w:sz w:val="22"/>
          <w:szCs w:val="22"/>
          <w:lang w:eastAsia="ru-RU"/>
        </w:rPr>
        <w:t>uzturētu</w:t>
      </w:r>
      <w:proofErr w:type="spellEnd"/>
      <w:r w:rsidRPr="003606BC">
        <w:rPr>
          <w:sz w:val="22"/>
          <w:szCs w:val="22"/>
          <w:lang w:eastAsia="ru-RU"/>
        </w:rPr>
        <w:t xml:space="preserve"> </w:t>
      </w:r>
      <w:proofErr w:type="spellStart"/>
      <w:r w:rsidRPr="003606BC">
        <w:rPr>
          <w:sz w:val="22"/>
          <w:szCs w:val="22"/>
          <w:lang w:eastAsia="ru-RU"/>
        </w:rPr>
        <w:t>sertifikāciju</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Sertifikāts</w:t>
      </w:r>
      <w:proofErr w:type="spellEnd"/>
      <w:r w:rsidRPr="003606BC">
        <w:rPr>
          <w:sz w:val="22"/>
          <w:szCs w:val="22"/>
          <w:lang w:eastAsia="ru-RU"/>
        </w:rPr>
        <w:t xml:space="preserve"> –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institūcijas</w:t>
      </w:r>
      <w:proofErr w:type="spellEnd"/>
      <w:r w:rsidRPr="003606BC">
        <w:rPr>
          <w:sz w:val="22"/>
          <w:szCs w:val="22"/>
          <w:lang w:eastAsia="ru-RU"/>
        </w:rPr>
        <w:t xml:space="preserve"> </w:t>
      </w:r>
      <w:proofErr w:type="spellStart"/>
      <w:r w:rsidRPr="003606BC">
        <w:rPr>
          <w:sz w:val="22"/>
          <w:szCs w:val="22"/>
          <w:lang w:eastAsia="ru-RU"/>
        </w:rPr>
        <w:t>izsniegts</w:t>
      </w:r>
      <w:proofErr w:type="spellEnd"/>
      <w:r w:rsidRPr="003606BC">
        <w:rPr>
          <w:sz w:val="22"/>
          <w:szCs w:val="22"/>
          <w:lang w:eastAsia="ru-RU"/>
        </w:rPr>
        <w:t xml:space="preserve"> </w:t>
      </w:r>
      <w:proofErr w:type="spellStart"/>
      <w:r w:rsidRPr="003606BC">
        <w:rPr>
          <w:sz w:val="22"/>
          <w:szCs w:val="22"/>
          <w:lang w:eastAsia="ru-RU"/>
        </w:rPr>
        <w:t>dokuments</w:t>
      </w:r>
      <w:proofErr w:type="spellEnd"/>
      <w:r w:rsidRPr="003606BC">
        <w:rPr>
          <w:sz w:val="22"/>
          <w:szCs w:val="22"/>
          <w:lang w:eastAsia="ru-RU"/>
        </w:rPr>
        <w:t xml:space="preserve">, </w:t>
      </w:r>
      <w:proofErr w:type="spellStart"/>
      <w:r w:rsidRPr="003606BC">
        <w:rPr>
          <w:sz w:val="22"/>
          <w:szCs w:val="22"/>
          <w:lang w:eastAsia="ru-RU"/>
        </w:rPr>
        <w:t>kas</w:t>
      </w:r>
      <w:proofErr w:type="spellEnd"/>
      <w:r w:rsidRPr="003606BC">
        <w:rPr>
          <w:sz w:val="22"/>
          <w:szCs w:val="22"/>
          <w:lang w:eastAsia="ru-RU"/>
        </w:rPr>
        <w:t xml:space="preserve"> </w:t>
      </w:r>
      <w:proofErr w:type="spellStart"/>
      <w:r w:rsidRPr="003606BC">
        <w:rPr>
          <w:sz w:val="22"/>
          <w:szCs w:val="22"/>
          <w:lang w:eastAsia="ru-RU"/>
        </w:rPr>
        <w:t>apliecina</w:t>
      </w:r>
      <w:proofErr w:type="spellEnd"/>
      <w:r w:rsidRPr="003606BC">
        <w:rPr>
          <w:sz w:val="22"/>
          <w:szCs w:val="22"/>
          <w:lang w:eastAsia="ru-RU"/>
        </w:rPr>
        <w:t xml:space="preserve">, ka </w:t>
      </w:r>
      <w:proofErr w:type="spellStart"/>
      <w:r w:rsidRPr="003606BC">
        <w:rPr>
          <w:sz w:val="22"/>
          <w:szCs w:val="22"/>
          <w:lang w:eastAsia="ru-RU"/>
        </w:rPr>
        <w:t>minētā</w:t>
      </w:r>
      <w:proofErr w:type="spellEnd"/>
      <w:r w:rsidRPr="003606BC">
        <w:rPr>
          <w:sz w:val="22"/>
          <w:szCs w:val="22"/>
          <w:lang w:eastAsia="ru-RU"/>
        </w:rPr>
        <w:t xml:space="preserve"> persona </w:t>
      </w:r>
      <w:proofErr w:type="spellStart"/>
      <w:r w:rsidRPr="003606BC">
        <w:rPr>
          <w:sz w:val="22"/>
          <w:szCs w:val="22"/>
          <w:lang w:eastAsia="ru-RU"/>
        </w:rPr>
        <w:t>ir</w:t>
      </w:r>
      <w:proofErr w:type="spellEnd"/>
      <w:r w:rsidRPr="003606BC">
        <w:rPr>
          <w:sz w:val="22"/>
          <w:szCs w:val="22"/>
          <w:lang w:eastAsia="ru-RU"/>
        </w:rPr>
        <w:t xml:space="preserve"> </w:t>
      </w:r>
      <w:proofErr w:type="spellStart"/>
      <w:r w:rsidRPr="003606BC">
        <w:rPr>
          <w:sz w:val="22"/>
          <w:szCs w:val="22"/>
          <w:lang w:eastAsia="ru-RU"/>
        </w:rPr>
        <w:t>izpildījusi</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prasības</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Kompetence</w:t>
      </w:r>
      <w:proofErr w:type="spellEnd"/>
      <w:r w:rsidRPr="003606BC">
        <w:rPr>
          <w:b/>
          <w:sz w:val="22"/>
          <w:szCs w:val="22"/>
          <w:lang w:eastAsia="ru-RU"/>
        </w:rPr>
        <w:t xml:space="preserve"> </w:t>
      </w:r>
      <w:r w:rsidRPr="003606BC">
        <w:rPr>
          <w:sz w:val="22"/>
          <w:szCs w:val="22"/>
          <w:lang w:eastAsia="ru-RU"/>
        </w:rPr>
        <w:t xml:space="preserve">– </w:t>
      </w:r>
      <w:proofErr w:type="spellStart"/>
      <w:r w:rsidRPr="003606BC">
        <w:rPr>
          <w:sz w:val="22"/>
          <w:szCs w:val="22"/>
          <w:lang w:eastAsia="ru-RU"/>
        </w:rPr>
        <w:t>Spējas</w:t>
      </w:r>
      <w:proofErr w:type="spellEnd"/>
      <w:r w:rsidRPr="003606BC">
        <w:rPr>
          <w:sz w:val="22"/>
          <w:szCs w:val="22"/>
          <w:lang w:eastAsia="ru-RU"/>
        </w:rPr>
        <w:t xml:space="preserve"> </w:t>
      </w:r>
      <w:proofErr w:type="spellStart"/>
      <w:r w:rsidRPr="003606BC">
        <w:rPr>
          <w:sz w:val="22"/>
          <w:szCs w:val="22"/>
          <w:lang w:eastAsia="ru-RU"/>
        </w:rPr>
        <w:t>izmantot</w:t>
      </w:r>
      <w:proofErr w:type="spellEnd"/>
      <w:r w:rsidRPr="003606BC">
        <w:rPr>
          <w:sz w:val="22"/>
          <w:szCs w:val="22"/>
          <w:lang w:eastAsia="ru-RU"/>
        </w:rPr>
        <w:t xml:space="preserve"> </w:t>
      </w:r>
      <w:proofErr w:type="spellStart"/>
      <w:r w:rsidRPr="003606BC">
        <w:rPr>
          <w:sz w:val="22"/>
          <w:szCs w:val="22"/>
          <w:lang w:eastAsia="ru-RU"/>
        </w:rPr>
        <w:t>zināšanas</w:t>
      </w:r>
      <w:proofErr w:type="spellEnd"/>
      <w:r w:rsidRPr="003606BC">
        <w:rPr>
          <w:sz w:val="22"/>
          <w:szCs w:val="22"/>
          <w:lang w:eastAsia="ru-RU"/>
        </w:rPr>
        <w:t xml:space="preserve"> </w:t>
      </w:r>
      <w:proofErr w:type="gramStart"/>
      <w:r w:rsidRPr="003606BC">
        <w:rPr>
          <w:sz w:val="22"/>
          <w:szCs w:val="22"/>
          <w:lang w:eastAsia="ru-RU"/>
        </w:rPr>
        <w:t>un</w:t>
      </w:r>
      <w:proofErr w:type="gramEnd"/>
      <w:r w:rsidRPr="003606BC">
        <w:rPr>
          <w:sz w:val="22"/>
          <w:szCs w:val="22"/>
          <w:lang w:eastAsia="ru-RU"/>
        </w:rPr>
        <w:t xml:space="preserve"> </w:t>
      </w:r>
      <w:proofErr w:type="spellStart"/>
      <w:r w:rsidRPr="003606BC">
        <w:rPr>
          <w:sz w:val="22"/>
          <w:szCs w:val="22"/>
          <w:lang w:eastAsia="ru-RU"/>
        </w:rPr>
        <w:t>prasmes</w:t>
      </w:r>
      <w:proofErr w:type="spellEnd"/>
      <w:r w:rsidRPr="003606BC">
        <w:rPr>
          <w:sz w:val="22"/>
          <w:szCs w:val="22"/>
          <w:lang w:eastAsia="ru-RU"/>
        </w:rPr>
        <w:t xml:space="preserve">, </w:t>
      </w:r>
      <w:proofErr w:type="spellStart"/>
      <w:r w:rsidRPr="003606BC">
        <w:rPr>
          <w:sz w:val="22"/>
          <w:szCs w:val="22"/>
          <w:lang w:eastAsia="ru-RU"/>
        </w:rPr>
        <w:t>lai</w:t>
      </w:r>
      <w:proofErr w:type="spellEnd"/>
      <w:r w:rsidRPr="003606BC">
        <w:rPr>
          <w:sz w:val="22"/>
          <w:szCs w:val="22"/>
          <w:lang w:eastAsia="ru-RU"/>
        </w:rPr>
        <w:t xml:space="preserve"> </w:t>
      </w:r>
      <w:proofErr w:type="spellStart"/>
      <w:r w:rsidRPr="003606BC">
        <w:rPr>
          <w:sz w:val="22"/>
          <w:szCs w:val="22"/>
          <w:lang w:eastAsia="ru-RU"/>
        </w:rPr>
        <w:t>sasniegtu</w:t>
      </w:r>
      <w:proofErr w:type="spellEnd"/>
      <w:r w:rsidRPr="003606BC">
        <w:rPr>
          <w:sz w:val="22"/>
          <w:szCs w:val="22"/>
          <w:lang w:eastAsia="ru-RU"/>
        </w:rPr>
        <w:t xml:space="preserve"> </w:t>
      </w:r>
      <w:proofErr w:type="spellStart"/>
      <w:r w:rsidRPr="003606BC">
        <w:rPr>
          <w:sz w:val="22"/>
          <w:szCs w:val="22"/>
          <w:lang w:eastAsia="ru-RU"/>
        </w:rPr>
        <w:t>paredzētos</w:t>
      </w:r>
      <w:proofErr w:type="spellEnd"/>
      <w:r w:rsidRPr="003606BC">
        <w:rPr>
          <w:sz w:val="22"/>
          <w:szCs w:val="22"/>
          <w:lang w:eastAsia="ru-RU"/>
        </w:rPr>
        <w:t xml:space="preserve"> </w:t>
      </w:r>
      <w:proofErr w:type="spellStart"/>
      <w:r w:rsidRPr="003606BC">
        <w:rPr>
          <w:sz w:val="22"/>
          <w:szCs w:val="22"/>
          <w:lang w:eastAsia="ru-RU"/>
        </w:rPr>
        <w:t>rezultātus</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Sertifikācijas</w:t>
      </w:r>
      <w:proofErr w:type="spellEnd"/>
      <w:r w:rsidRPr="003606BC">
        <w:rPr>
          <w:b/>
          <w:sz w:val="22"/>
          <w:szCs w:val="22"/>
          <w:lang w:eastAsia="ru-RU"/>
        </w:rPr>
        <w:t xml:space="preserve"> </w:t>
      </w:r>
      <w:proofErr w:type="spellStart"/>
      <w:r w:rsidRPr="003606BC">
        <w:rPr>
          <w:b/>
          <w:sz w:val="22"/>
          <w:szCs w:val="22"/>
          <w:lang w:eastAsia="ru-RU"/>
        </w:rPr>
        <w:t>shēma</w:t>
      </w:r>
      <w:proofErr w:type="spellEnd"/>
      <w:r w:rsidRPr="003606BC">
        <w:rPr>
          <w:sz w:val="22"/>
          <w:szCs w:val="22"/>
          <w:lang w:eastAsia="ru-RU"/>
        </w:rPr>
        <w:t xml:space="preserve"> – </w:t>
      </w:r>
      <w:proofErr w:type="spellStart"/>
      <w:r w:rsidRPr="003606BC">
        <w:rPr>
          <w:sz w:val="22"/>
          <w:szCs w:val="22"/>
          <w:lang w:eastAsia="ru-RU"/>
        </w:rPr>
        <w:t>Kompetence</w:t>
      </w:r>
      <w:proofErr w:type="spellEnd"/>
      <w:r w:rsidRPr="003606BC">
        <w:rPr>
          <w:sz w:val="22"/>
          <w:szCs w:val="22"/>
          <w:lang w:eastAsia="ru-RU"/>
        </w:rPr>
        <w:t xml:space="preserve"> </w:t>
      </w:r>
      <w:proofErr w:type="gramStart"/>
      <w:r w:rsidRPr="003606BC">
        <w:rPr>
          <w:sz w:val="22"/>
          <w:szCs w:val="22"/>
          <w:lang w:eastAsia="ru-RU"/>
        </w:rPr>
        <w:t>un</w:t>
      </w:r>
      <w:proofErr w:type="gramEnd"/>
      <w:r w:rsidRPr="003606BC">
        <w:rPr>
          <w:sz w:val="22"/>
          <w:szCs w:val="22"/>
          <w:lang w:eastAsia="ru-RU"/>
        </w:rPr>
        <w:t xml:space="preserve"> </w:t>
      </w:r>
      <w:proofErr w:type="spellStart"/>
      <w:r w:rsidRPr="003606BC">
        <w:rPr>
          <w:sz w:val="22"/>
          <w:szCs w:val="22"/>
          <w:lang w:eastAsia="ru-RU"/>
        </w:rPr>
        <w:t>citas</w:t>
      </w:r>
      <w:proofErr w:type="spellEnd"/>
      <w:r w:rsidRPr="003606BC">
        <w:rPr>
          <w:sz w:val="22"/>
          <w:szCs w:val="22"/>
          <w:lang w:eastAsia="ru-RU"/>
        </w:rPr>
        <w:t xml:space="preserve"> </w:t>
      </w:r>
      <w:proofErr w:type="spellStart"/>
      <w:r w:rsidRPr="003606BC">
        <w:rPr>
          <w:sz w:val="22"/>
          <w:szCs w:val="22"/>
          <w:lang w:eastAsia="ru-RU"/>
        </w:rPr>
        <w:t>prasības</w:t>
      </w:r>
      <w:proofErr w:type="spellEnd"/>
      <w:r w:rsidRPr="003606BC">
        <w:rPr>
          <w:sz w:val="22"/>
          <w:szCs w:val="22"/>
          <w:lang w:eastAsia="ru-RU"/>
        </w:rPr>
        <w:t xml:space="preserve">, </w:t>
      </w:r>
      <w:proofErr w:type="spellStart"/>
      <w:r w:rsidRPr="003606BC">
        <w:rPr>
          <w:sz w:val="22"/>
          <w:szCs w:val="22"/>
          <w:lang w:eastAsia="ru-RU"/>
        </w:rPr>
        <w:t>kas</w:t>
      </w:r>
      <w:proofErr w:type="spellEnd"/>
      <w:r w:rsidRPr="003606BC">
        <w:rPr>
          <w:sz w:val="22"/>
          <w:szCs w:val="22"/>
          <w:lang w:eastAsia="ru-RU"/>
        </w:rPr>
        <w:t xml:space="preserve"> </w:t>
      </w:r>
      <w:proofErr w:type="spellStart"/>
      <w:r w:rsidRPr="003606BC">
        <w:rPr>
          <w:sz w:val="22"/>
          <w:szCs w:val="22"/>
          <w:lang w:eastAsia="ru-RU"/>
        </w:rPr>
        <w:t>ir</w:t>
      </w:r>
      <w:proofErr w:type="spellEnd"/>
      <w:r w:rsidRPr="003606BC">
        <w:rPr>
          <w:sz w:val="22"/>
          <w:szCs w:val="22"/>
          <w:lang w:eastAsia="ru-RU"/>
        </w:rPr>
        <w:t xml:space="preserve"> </w:t>
      </w:r>
      <w:proofErr w:type="spellStart"/>
      <w:r w:rsidRPr="003606BC">
        <w:rPr>
          <w:sz w:val="22"/>
          <w:szCs w:val="22"/>
          <w:lang w:eastAsia="ru-RU"/>
        </w:rPr>
        <w:t>attiecināmas</w:t>
      </w:r>
      <w:proofErr w:type="spellEnd"/>
      <w:r w:rsidRPr="003606BC">
        <w:rPr>
          <w:sz w:val="22"/>
          <w:szCs w:val="22"/>
          <w:lang w:eastAsia="ru-RU"/>
        </w:rPr>
        <w:t xml:space="preserve"> </w:t>
      </w:r>
      <w:proofErr w:type="spellStart"/>
      <w:r w:rsidRPr="003606BC">
        <w:rPr>
          <w:sz w:val="22"/>
          <w:szCs w:val="22"/>
          <w:lang w:eastAsia="ru-RU"/>
        </w:rPr>
        <w:t>uz</w:t>
      </w:r>
      <w:proofErr w:type="spellEnd"/>
      <w:r w:rsidRPr="003606BC">
        <w:rPr>
          <w:sz w:val="22"/>
          <w:szCs w:val="22"/>
          <w:lang w:eastAsia="ru-RU"/>
        </w:rPr>
        <w:t xml:space="preserve"> </w:t>
      </w:r>
      <w:proofErr w:type="spellStart"/>
      <w:r w:rsidRPr="003606BC">
        <w:rPr>
          <w:sz w:val="22"/>
          <w:szCs w:val="22"/>
          <w:lang w:eastAsia="ru-RU"/>
        </w:rPr>
        <w:t>konkrētām</w:t>
      </w:r>
      <w:proofErr w:type="spellEnd"/>
      <w:r w:rsidRPr="003606BC">
        <w:rPr>
          <w:sz w:val="22"/>
          <w:szCs w:val="22"/>
          <w:lang w:eastAsia="ru-RU"/>
        </w:rPr>
        <w:t xml:space="preserve"> </w:t>
      </w:r>
      <w:proofErr w:type="spellStart"/>
      <w:r w:rsidRPr="003606BC">
        <w:rPr>
          <w:sz w:val="22"/>
          <w:szCs w:val="22"/>
          <w:lang w:eastAsia="ru-RU"/>
        </w:rPr>
        <w:t>profesionālām</w:t>
      </w:r>
      <w:proofErr w:type="spellEnd"/>
      <w:r w:rsidRPr="003606BC">
        <w:rPr>
          <w:sz w:val="22"/>
          <w:szCs w:val="22"/>
          <w:lang w:eastAsia="ru-RU"/>
        </w:rPr>
        <w:t xml:space="preserve"> </w:t>
      </w:r>
      <w:proofErr w:type="spellStart"/>
      <w:r w:rsidRPr="003606BC">
        <w:rPr>
          <w:sz w:val="22"/>
          <w:szCs w:val="22"/>
          <w:lang w:eastAsia="ru-RU"/>
        </w:rPr>
        <w:t>vai</w:t>
      </w:r>
      <w:proofErr w:type="spellEnd"/>
      <w:r w:rsidRPr="003606BC">
        <w:rPr>
          <w:sz w:val="22"/>
          <w:szCs w:val="22"/>
          <w:lang w:eastAsia="ru-RU"/>
        </w:rPr>
        <w:t xml:space="preserve"> </w:t>
      </w:r>
      <w:proofErr w:type="spellStart"/>
      <w:r w:rsidRPr="003606BC">
        <w:rPr>
          <w:sz w:val="22"/>
          <w:szCs w:val="22"/>
          <w:lang w:eastAsia="ru-RU"/>
        </w:rPr>
        <w:t>personu</w:t>
      </w:r>
      <w:proofErr w:type="spellEnd"/>
      <w:r w:rsidRPr="003606BC">
        <w:rPr>
          <w:sz w:val="22"/>
          <w:szCs w:val="22"/>
          <w:lang w:eastAsia="ru-RU"/>
        </w:rPr>
        <w:t xml:space="preserve"> </w:t>
      </w:r>
      <w:proofErr w:type="spellStart"/>
      <w:r w:rsidRPr="003606BC">
        <w:rPr>
          <w:sz w:val="22"/>
          <w:szCs w:val="22"/>
          <w:lang w:eastAsia="ru-RU"/>
        </w:rPr>
        <w:t>kvalifikācijas</w:t>
      </w:r>
      <w:proofErr w:type="spellEnd"/>
      <w:r w:rsidRPr="003606BC">
        <w:rPr>
          <w:sz w:val="22"/>
          <w:szCs w:val="22"/>
          <w:lang w:eastAsia="ru-RU"/>
        </w:rPr>
        <w:t xml:space="preserve"> </w:t>
      </w:r>
      <w:proofErr w:type="spellStart"/>
      <w:r w:rsidRPr="003606BC">
        <w:rPr>
          <w:sz w:val="22"/>
          <w:szCs w:val="22"/>
          <w:lang w:eastAsia="ru-RU"/>
        </w:rPr>
        <w:t>kategorijām</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Novērtēšana</w:t>
      </w:r>
      <w:proofErr w:type="spellEnd"/>
      <w:r w:rsidRPr="003606BC">
        <w:rPr>
          <w:sz w:val="22"/>
          <w:szCs w:val="22"/>
          <w:lang w:eastAsia="ru-RU"/>
        </w:rPr>
        <w:t xml:space="preserve"> – process, </w:t>
      </w:r>
      <w:proofErr w:type="spellStart"/>
      <w:r w:rsidRPr="003606BC">
        <w:rPr>
          <w:sz w:val="22"/>
          <w:szCs w:val="22"/>
          <w:lang w:eastAsia="ru-RU"/>
        </w:rPr>
        <w:t>kas</w:t>
      </w:r>
      <w:proofErr w:type="spellEnd"/>
      <w:r w:rsidRPr="003606BC">
        <w:rPr>
          <w:sz w:val="22"/>
          <w:szCs w:val="22"/>
          <w:lang w:eastAsia="ru-RU"/>
        </w:rPr>
        <w:t xml:space="preserve"> </w:t>
      </w:r>
      <w:proofErr w:type="spellStart"/>
      <w:r w:rsidRPr="003606BC">
        <w:rPr>
          <w:sz w:val="22"/>
          <w:szCs w:val="22"/>
          <w:lang w:eastAsia="ru-RU"/>
        </w:rPr>
        <w:t>novērtē</w:t>
      </w:r>
      <w:proofErr w:type="spellEnd"/>
      <w:r w:rsidRPr="003606BC">
        <w:rPr>
          <w:sz w:val="22"/>
          <w:szCs w:val="22"/>
          <w:lang w:eastAsia="ru-RU"/>
        </w:rPr>
        <w:t xml:space="preserve"> personas </w:t>
      </w:r>
      <w:proofErr w:type="spellStart"/>
      <w:r w:rsidRPr="003606BC">
        <w:rPr>
          <w:sz w:val="22"/>
          <w:szCs w:val="22"/>
          <w:lang w:eastAsia="ru-RU"/>
        </w:rPr>
        <w:t>spējas</w:t>
      </w:r>
      <w:proofErr w:type="spellEnd"/>
      <w:r w:rsidRPr="003606BC">
        <w:rPr>
          <w:sz w:val="22"/>
          <w:szCs w:val="22"/>
          <w:lang w:eastAsia="ru-RU"/>
        </w:rPr>
        <w:t xml:space="preserve"> </w:t>
      </w:r>
      <w:proofErr w:type="spellStart"/>
      <w:r w:rsidRPr="003606BC">
        <w:rPr>
          <w:sz w:val="22"/>
          <w:szCs w:val="22"/>
          <w:lang w:eastAsia="ru-RU"/>
        </w:rPr>
        <w:t>izpildīt</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shēmas</w:t>
      </w:r>
      <w:proofErr w:type="spellEnd"/>
      <w:r w:rsidRPr="003606BC">
        <w:rPr>
          <w:sz w:val="22"/>
          <w:szCs w:val="22"/>
          <w:lang w:eastAsia="ru-RU"/>
        </w:rPr>
        <w:t xml:space="preserve"> </w:t>
      </w:r>
      <w:proofErr w:type="spellStart"/>
      <w:r w:rsidRPr="003606BC">
        <w:rPr>
          <w:sz w:val="22"/>
          <w:szCs w:val="22"/>
          <w:lang w:eastAsia="ru-RU"/>
        </w:rPr>
        <w:t>prasības</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Apelācija</w:t>
      </w:r>
      <w:proofErr w:type="spellEnd"/>
      <w:r w:rsidRPr="003606BC">
        <w:rPr>
          <w:b/>
          <w:sz w:val="22"/>
          <w:szCs w:val="22"/>
          <w:lang w:eastAsia="ru-RU"/>
        </w:rPr>
        <w:t xml:space="preserve"> </w:t>
      </w:r>
      <w:r w:rsidRPr="003606BC">
        <w:rPr>
          <w:sz w:val="22"/>
          <w:szCs w:val="22"/>
          <w:lang w:eastAsia="ru-RU"/>
        </w:rPr>
        <w:t xml:space="preserve">– </w:t>
      </w:r>
      <w:proofErr w:type="spellStart"/>
      <w:r w:rsidRPr="003606BC">
        <w:rPr>
          <w:sz w:val="22"/>
          <w:szCs w:val="22"/>
          <w:lang w:eastAsia="ru-RU"/>
        </w:rPr>
        <w:t>Pretendenta</w:t>
      </w:r>
      <w:proofErr w:type="spellEnd"/>
      <w:r w:rsidRPr="003606BC">
        <w:rPr>
          <w:sz w:val="22"/>
          <w:szCs w:val="22"/>
          <w:lang w:eastAsia="ru-RU"/>
        </w:rPr>
        <w:t xml:space="preserve">, </w:t>
      </w:r>
      <w:proofErr w:type="spellStart"/>
      <w:r w:rsidRPr="003606BC">
        <w:rPr>
          <w:sz w:val="22"/>
          <w:szCs w:val="22"/>
          <w:lang w:eastAsia="ru-RU"/>
        </w:rPr>
        <w:t>kandidāta</w:t>
      </w:r>
      <w:proofErr w:type="spellEnd"/>
      <w:r w:rsidRPr="003606BC">
        <w:rPr>
          <w:sz w:val="22"/>
          <w:szCs w:val="22"/>
          <w:lang w:eastAsia="ru-RU"/>
        </w:rPr>
        <w:t xml:space="preserve"> </w:t>
      </w:r>
      <w:proofErr w:type="spellStart"/>
      <w:r w:rsidRPr="003606BC">
        <w:rPr>
          <w:sz w:val="22"/>
          <w:szCs w:val="22"/>
          <w:lang w:eastAsia="ru-RU"/>
        </w:rPr>
        <w:t>vai</w:t>
      </w:r>
      <w:proofErr w:type="spellEnd"/>
      <w:r w:rsidRPr="003606BC">
        <w:rPr>
          <w:sz w:val="22"/>
          <w:szCs w:val="22"/>
          <w:lang w:eastAsia="ru-RU"/>
        </w:rPr>
        <w:t xml:space="preserve"> </w:t>
      </w:r>
      <w:proofErr w:type="spellStart"/>
      <w:r w:rsidRPr="003606BC">
        <w:rPr>
          <w:sz w:val="22"/>
          <w:szCs w:val="22"/>
          <w:lang w:eastAsia="ru-RU"/>
        </w:rPr>
        <w:t>sertificētas</w:t>
      </w:r>
      <w:proofErr w:type="spellEnd"/>
      <w:r w:rsidRPr="003606BC">
        <w:rPr>
          <w:sz w:val="22"/>
          <w:szCs w:val="22"/>
          <w:lang w:eastAsia="ru-RU"/>
        </w:rPr>
        <w:t xml:space="preserve"> personas </w:t>
      </w:r>
      <w:proofErr w:type="spellStart"/>
      <w:r w:rsidRPr="003606BC">
        <w:rPr>
          <w:sz w:val="22"/>
          <w:szCs w:val="22"/>
          <w:lang w:eastAsia="ru-RU"/>
        </w:rPr>
        <w:t>lūgums</w:t>
      </w:r>
      <w:proofErr w:type="spellEnd"/>
      <w:r w:rsidRPr="003606BC">
        <w:rPr>
          <w:sz w:val="22"/>
          <w:szCs w:val="22"/>
          <w:lang w:eastAsia="ru-RU"/>
        </w:rPr>
        <w:t xml:space="preserve"> </w:t>
      </w:r>
      <w:proofErr w:type="spellStart"/>
      <w:r w:rsidRPr="003606BC">
        <w:rPr>
          <w:sz w:val="22"/>
          <w:szCs w:val="22"/>
          <w:lang w:eastAsia="ru-RU"/>
        </w:rPr>
        <w:t>parskatīt</w:t>
      </w:r>
      <w:proofErr w:type="spellEnd"/>
      <w:r w:rsidRPr="003606BC">
        <w:rPr>
          <w:sz w:val="22"/>
          <w:szCs w:val="22"/>
          <w:lang w:eastAsia="ru-RU"/>
        </w:rPr>
        <w:t xml:space="preserve"> </w:t>
      </w:r>
      <w:proofErr w:type="spellStart"/>
      <w:r w:rsidRPr="003606BC">
        <w:rPr>
          <w:sz w:val="22"/>
          <w:szCs w:val="22"/>
          <w:lang w:eastAsia="ru-RU"/>
        </w:rPr>
        <w:t>jebkuru</w:t>
      </w:r>
      <w:proofErr w:type="spellEnd"/>
      <w:r w:rsidRPr="003606BC">
        <w:rPr>
          <w:sz w:val="22"/>
          <w:szCs w:val="22"/>
          <w:lang w:eastAsia="ru-RU"/>
        </w:rPr>
        <w:t xml:space="preserve"> </w:t>
      </w:r>
      <w:proofErr w:type="spellStart"/>
      <w:r w:rsidRPr="003606BC">
        <w:rPr>
          <w:sz w:val="22"/>
          <w:szCs w:val="22"/>
          <w:lang w:eastAsia="ru-RU"/>
        </w:rPr>
        <w:t>lēmumu</w:t>
      </w:r>
      <w:proofErr w:type="spellEnd"/>
      <w:r w:rsidRPr="003606BC">
        <w:rPr>
          <w:sz w:val="22"/>
          <w:szCs w:val="22"/>
          <w:lang w:eastAsia="ru-RU"/>
        </w:rPr>
        <w:t xml:space="preserve">, </w:t>
      </w:r>
      <w:proofErr w:type="spellStart"/>
      <w:r w:rsidRPr="003606BC">
        <w:rPr>
          <w:sz w:val="22"/>
          <w:szCs w:val="22"/>
          <w:lang w:eastAsia="ru-RU"/>
        </w:rPr>
        <w:t>kuru</w:t>
      </w:r>
      <w:proofErr w:type="spellEnd"/>
      <w:r w:rsidRPr="003606BC">
        <w:rPr>
          <w:sz w:val="22"/>
          <w:szCs w:val="22"/>
          <w:lang w:eastAsia="ru-RU"/>
        </w:rPr>
        <w:t xml:space="preserve"> </w:t>
      </w:r>
      <w:proofErr w:type="spellStart"/>
      <w:r w:rsidRPr="003606BC">
        <w:rPr>
          <w:sz w:val="22"/>
          <w:szCs w:val="22"/>
          <w:lang w:eastAsia="ru-RU"/>
        </w:rPr>
        <w:t>ir</w:t>
      </w:r>
      <w:proofErr w:type="spellEnd"/>
      <w:r w:rsidRPr="003606BC">
        <w:rPr>
          <w:sz w:val="22"/>
          <w:szCs w:val="22"/>
          <w:lang w:eastAsia="ru-RU"/>
        </w:rPr>
        <w:t xml:space="preserve"> </w:t>
      </w:r>
      <w:proofErr w:type="spellStart"/>
      <w:r w:rsidRPr="003606BC">
        <w:rPr>
          <w:sz w:val="22"/>
          <w:szCs w:val="22"/>
          <w:lang w:eastAsia="ru-RU"/>
        </w:rPr>
        <w:t>pieņēmusi</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institūcija</w:t>
      </w:r>
      <w:proofErr w:type="spellEnd"/>
      <w:r w:rsidRPr="003606BC">
        <w:rPr>
          <w:sz w:val="22"/>
          <w:szCs w:val="22"/>
          <w:lang w:eastAsia="ru-RU"/>
        </w:rPr>
        <w:t xml:space="preserve"> </w:t>
      </w:r>
      <w:proofErr w:type="spellStart"/>
      <w:r w:rsidRPr="003606BC">
        <w:rPr>
          <w:sz w:val="22"/>
          <w:szCs w:val="22"/>
          <w:lang w:eastAsia="ru-RU"/>
        </w:rPr>
        <w:t>attiecībā</w:t>
      </w:r>
      <w:proofErr w:type="spellEnd"/>
      <w:r w:rsidRPr="003606BC">
        <w:rPr>
          <w:sz w:val="22"/>
          <w:szCs w:val="22"/>
          <w:lang w:eastAsia="ru-RU"/>
        </w:rPr>
        <w:t xml:space="preserve"> </w:t>
      </w:r>
      <w:proofErr w:type="spellStart"/>
      <w:r w:rsidRPr="003606BC">
        <w:rPr>
          <w:sz w:val="22"/>
          <w:szCs w:val="22"/>
          <w:lang w:eastAsia="ru-RU"/>
        </w:rPr>
        <w:t>uz</w:t>
      </w:r>
      <w:proofErr w:type="spellEnd"/>
      <w:r w:rsidRPr="003606BC">
        <w:rPr>
          <w:sz w:val="22"/>
          <w:szCs w:val="22"/>
          <w:lang w:eastAsia="ru-RU"/>
        </w:rPr>
        <w:t xml:space="preserve"> </w:t>
      </w:r>
      <w:proofErr w:type="spellStart"/>
      <w:proofErr w:type="gramStart"/>
      <w:r w:rsidRPr="003606BC">
        <w:rPr>
          <w:sz w:val="22"/>
          <w:szCs w:val="22"/>
          <w:lang w:eastAsia="ru-RU"/>
        </w:rPr>
        <w:t>viņa</w:t>
      </w:r>
      <w:proofErr w:type="spellEnd"/>
      <w:r w:rsidRPr="003606BC">
        <w:rPr>
          <w:sz w:val="22"/>
          <w:szCs w:val="22"/>
          <w:lang w:eastAsia="ru-RU"/>
        </w:rPr>
        <w:t>(</w:t>
      </w:r>
      <w:proofErr w:type="gramEnd"/>
      <w:r w:rsidRPr="003606BC">
        <w:rPr>
          <w:sz w:val="22"/>
          <w:szCs w:val="22"/>
          <w:lang w:eastAsia="ru-RU"/>
        </w:rPr>
        <w:t xml:space="preserve">as) </w:t>
      </w:r>
      <w:proofErr w:type="spellStart"/>
      <w:r w:rsidRPr="003606BC">
        <w:rPr>
          <w:sz w:val="22"/>
          <w:szCs w:val="22"/>
          <w:lang w:eastAsia="ru-RU"/>
        </w:rPr>
        <w:t>vēlamo</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statusu</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Sūdzība</w:t>
      </w:r>
      <w:proofErr w:type="spellEnd"/>
      <w:r w:rsidRPr="003606BC">
        <w:rPr>
          <w:b/>
          <w:sz w:val="22"/>
          <w:szCs w:val="22"/>
          <w:lang w:eastAsia="ru-RU"/>
        </w:rPr>
        <w:t xml:space="preserve"> </w:t>
      </w:r>
      <w:r w:rsidRPr="003606BC">
        <w:rPr>
          <w:sz w:val="22"/>
          <w:szCs w:val="22"/>
          <w:lang w:eastAsia="ru-RU"/>
        </w:rPr>
        <w:t xml:space="preserve">– </w:t>
      </w:r>
      <w:proofErr w:type="spellStart"/>
      <w:r w:rsidRPr="003606BC">
        <w:rPr>
          <w:sz w:val="22"/>
          <w:szCs w:val="22"/>
          <w:lang w:eastAsia="ru-RU"/>
        </w:rPr>
        <w:t>Organizācijas</w:t>
      </w:r>
      <w:proofErr w:type="spellEnd"/>
      <w:r w:rsidRPr="003606BC">
        <w:rPr>
          <w:sz w:val="22"/>
          <w:szCs w:val="22"/>
          <w:lang w:eastAsia="ru-RU"/>
        </w:rPr>
        <w:t xml:space="preserve"> </w:t>
      </w:r>
      <w:proofErr w:type="spellStart"/>
      <w:r w:rsidRPr="003606BC">
        <w:rPr>
          <w:sz w:val="22"/>
          <w:szCs w:val="22"/>
          <w:lang w:eastAsia="ru-RU"/>
        </w:rPr>
        <w:t>vai</w:t>
      </w:r>
      <w:proofErr w:type="spellEnd"/>
      <w:r w:rsidRPr="003606BC">
        <w:rPr>
          <w:sz w:val="22"/>
          <w:szCs w:val="22"/>
          <w:lang w:eastAsia="ru-RU"/>
        </w:rPr>
        <w:t xml:space="preserve"> </w:t>
      </w:r>
      <w:proofErr w:type="spellStart"/>
      <w:r w:rsidRPr="003606BC">
        <w:rPr>
          <w:sz w:val="22"/>
          <w:szCs w:val="22"/>
          <w:lang w:eastAsia="ru-RU"/>
        </w:rPr>
        <w:t>indivīda</w:t>
      </w:r>
      <w:proofErr w:type="spellEnd"/>
      <w:r w:rsidRPr="003606BC">
        <w:rPr>
          <w:sz w:val="22"/>
          <w:szCs w:val="22"/>
          <w:lang w:eastAsia="ru-RU"/>
        </w:rPr>
        <w:t xml:space="preserve"> </w:t>
      </w:r>
      <w:proofErr w:type="spellStart"/>
      <w:r w:rsidRPr="003606BC">
        <w:rPr>
          <w:sz w:val="22"/>
          <w:szCs w:val="22"/>
          <w:lang w:eastAsia="ru-RU"/>
        </w:rPr>
        <w:t>neapmierinātības</w:t>
      </w:r>
      <w:proofErr w:type="spellEnd"/>
      <w:r w:rsidRPr="003606BC">
        <w:rPr>
          <w:sz w:val="22"/>
          <w:szCs w:val="22"/>
          <w:lang w:eastAsia="ru-RU"/>
        </w:rPr>
        <w:t xml:space="preserve"> </w:t>
      </w:r>
      <w:proofErr w:type="spellStart"/>
      <w:r w:rsidRPr="003606BC">
        <w:rPr>
          <w:sz w:val="22"/>
          <w:szCs w:val="22"/>
          <w:lang w:eastAsia="ru-RU"/>
        </w:rPr>
        <w:t>izpausme</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institūcijai</w:t>
      </w:r>
      <w:proofErr w:type="spellEnd"/>
      <w:r w:rsidRPr="003606BC">
        <w:rPr>
          <w:sz w:val="22"/>
          <w:szCs w:val="22"/>
          <w:lang w:eastAsia="ru-RU"/>
        </w:rPr>
        <w:t xml:space="preserve"> </w:t>
      </w:r>
      <w:proofErr w:type="spellStart"/>
      <w:r w:rsidRPr="003606BC">
        <w:rPr>
          <w:sz w:val="22"/>
          <w:szCs w:val="22"/>
          <w:lang w:eastAsia="ru-RU"/>
        </w:rPr>
        <w:t>attiecībā</w:t>
      </w:r>
      <w:proofErr w:type="spellEnd"/>
      <w:r w:rsidRPr="003606BC">
        <w:rPr>
          <w:sz w:val="22"/>
          <w:szCs w:val="22"/>
          <w:lang w:eastAsia="ru-RU"/>
        </w:rPr>
        <w:t xml:space="preserve"> </w:t>
      </w:r>
      <w:proofErr w:type="spellStart"/>
      <w:r w:rsidRPr="003606BC">
        <w:rPr>
          <w:sz w:val="22"/>
          <w:szCs w:val="22"/>
          <w:lang w:eastAsia="ru-RU"/>
        </w:rPr>
        <w:t>uz</w:t>
      </w:r>
      <w:proofErr w:type="spellEnd"/>
      <w:r w:rsidRPr="003606BC">
        <w:rPr>
          <w:sz w:val="22"/>
          <w:szCs w:val="22"/>
          <w:lang w:eastAsia="ru-RU"/>
        </w:rPr>
        <w:t xml:space="preserve"> </w:t>
      </w:r>
      <w:proofErr w:type="spellStart"/>
      <w:proofErr w:type="gramStart"/>
      <w:r w:rsidRPr="003606BC">
        <w:rPr>
          <w:sz w:val="22"/>
          <w:szCs w:val="22"/>
          <w:lang w:eastAsia="ru-RU"/>
        </w:rPr>
        <w:t>tās</w:t>
      </w:r>
      <w:proofErr w:type="spellEnd"/>
      <w:proofErr w:type="gramEnd"/>
      <w:r w:rsidRPr="003606BC">
        <w:rPr>
          <w:sz w:val="22"/>
          <w:szCs w:val="22"/>
          <w:lang w:eastAsia="ru-RU"/>
        </w:rPr>
        <w:t xml:space="preserve"> </w:t>
      </w:r>
      <w:proofErr w:type="spellStart"/>
      <w:r w:rsidRPr="003606BC">
        <w:rPr>
          <w:sz w:val="22"/>
          <w:szCs w:val="22"/>
          <w:lang w:eastAsia="ru-RU"/>
        </w:rPr>
        <w:t>vai</w:t>
      </w:r>
      <w:proofErr w:type="spellEnd"/>
      <w:r w:rsidRPr="003606BC">
        <w:rPr>
          <w:sz w:val="22"/>
          <w:szCs w:val="22"/>
          <w:lang w:eastAsia="ru-RU"/>
        </w:rPr>
        <w:t xml:space="preserve"> </w:t>
      </w:r>
      <w:proofErr w:type="spellStart"/>
      <w:r w:rsidRPr="003606BC">
        <w:rPr>
          <w:sz w:val="22"/>
          <w:szCs w:val="22"/>
          <w:lang w:eastAsia="ru-RU"/>
        </w:rPr>
        <w:t>sertificētās</w:t>
      </w:r>
      <w:proofErr w:type="spellEnd"/>
      <w:r w:rsidRPr="003606BC">
        <w:rPr>
          <w:sz w:val="22"/>
          <w:szCs w:val="22"/>
          <w:lang w:eastAsia="ru-RU"/>
        </w:rPr>
        <w:t xml:space="preserve"> personas </w:t>
      </w:r>
      <w:proofErr w:type="spellStart"/>
      <w:r w:rsidRPr="003606BC">
        <w:rPr>
          <w:sz w:val="22"/>
          <w:szCs w:val="22"/>
          <w:lang w:eastAsia="ru-RU"/>
        </w:rPr>
        <w:t>darbībām</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Default="00B81F84" w:rsidP="00B81F84">
      <w:pPr>
        <w:autoSpaceDE w:val="0"/>
        <w:autoSpaceDN w:val="0"/>
        <w:adjustRightInd w:val="0"/>
        <w:spacing w:after="120" w:line="276" w:lineRule="auto"/>
        <w:ind w:firstLine="720"/>
        <w:jc w:val="both"/>
        <w:rPr>
          <w:sz w:val="22"/>
          <w:szCs w:val="22"/>
          <w:lang w:eastAsia="ru-RU"/>
        </w:rPr>
      </w:pPr>
      <w:proofErr w:type="spellStart"/>
      <w:proofErr w:type="gramStart"/>
      <w:r w:rsidRPr="003606BC">
        <w:rPr>
          <w:b/>
          <w:sz w:val="22"/>
          <w:szCs w:val="22"/>
          <w:lang w:eastAsia="ru-RU"/>
        </w:rPr>
        <w:t>Uzraudzība</w:t>
      </w:r>
      <w:proofErr w:type="spellEnd"/>
      <w:r w:rsidRPr="003606BC">
        <w:rPr>
          <w:sz w:val="22"/>
          <w:szCs w:val="22"/>
          <w:lang w:eastAsia="ru-RU"/>
        </w:rPr>
        <w:t xml:space="preserve"> - </w:t>
      </w:r>
      <w:proofErr w:type="spellStart"/>
      <w:r w:rsidRPr="003606BC">
        <w:rPr>
          <w:sz w:val="22"/>
          <w:szCs w:val="22"/>
          <w:lang w:eastAsia="ru-RU"/>
        </w:rPr>
        <w:t>Sertificētas</w:t>
      </w:r>
      <w:proofErr w:type="spellEnd"/>
      <w:r w:rsidRPr="003606BC">
        <w:rPr>
          <w:sz w:val="22"/>
          <w:szCs w:val="22"/>
          <w:lang w:eastAsia="ru-RU"/>
        </w:rPr>
        <w:t xml:space="preserve"> personas </w:t>
      </w:r>
      <w:proofErr w:type="spellStart"/>
      <w:r w:rsidRPr="003606BC">
        <w:rPr>
          <w:sz w:val="22"/>
          <w:szCs w:val="22"/>
          <w:lang w:eastAsia="ru-RU"/>
        </w:rPr>
        <w:t>profesionālās</w:t>
      </w:r>
      <w:proofErr w:type="spellEnd"/>
      <w:r w:rsidRPr="003606BC">
        <w:rPr>
          <w:sz w:val="22"/>
          <w:szCs w:val="22"/>
          <w:lang w:eastAsia="ru-RU"/>
        </w:rPr>
        <w:t xml:space="preserve"> </w:t>
      </w:r>
      <w:proofErr w:type="spellStart"/>
      <w:r w:rsidRPr="003606BC">
        <w:rPr>
          <w:sz w:val="22"/>
          <w:szCs w:val="22"/>
          <w:lang w:eastAsia="ru-RU"/>
        </w:rPr>
        <w:t>darbības</w:t>
      </w:r>
      <w:proofErr w:type="spellEnd"/>
      <w:r w:rsidRPr="003606BC">
        <w:rPr>
          <w:sz w:val="22"/>
          <w:szCs w:val="22"/>
          <w:lang w:eastAsia="ru-RU"/>
        </w:rPr>
        <w:t xml:space="preserve"> </w:t>
      </w:r>
      <w:proofErr w:type="spellStart"/>
      <w:r w:rsidRPr="003606BC">
        <w:rPr>
          <w:sz w:val="22"/>
          <w:szCs w:val="22"/>
          <w:lang w:eastAsia="ru-RU"/>
        </w:rPr>
        <w:t>periodiska</w:t>
      </w:r>
      <w:proofErr w:type="spellEnd"/>
      <w:r w:rsidRPr="003606BC">
        <w:rPr>
          <w:sz w:val="22"/>
          <w:szCs w:val="22"/>
          <w:lang w:eastAsia="ru-RU"/>
        </w:rPr>
        <w:t xml:space="preserve"> </w:t>
      </w:r>
      <w:proofErr w:type="spellStart"/>
      <w:r w:rsidRPr="003606BC">
        <w:rPr>
          <w:sz w:val="22"/>
          <w:szCs w:val="22"/>
          <w:lang w:eastAsia="ru-RU"/>
        </w:rPr>
        <w:t>uzraudzība</w:t>
      </w:r>
      <w:proofErr w:type="spellEnd"/>
      <w:r w:rsidRPr="003606BC">
        <w:rPr>
          <w:sz w:val="22"/>
          <w:szCs w:val="22"/>
          <w:lang w:eastAsia="ru-RU"/>
        </w:rPr>
        <w:t xml:space="preserve"> </w:t>
      </w:r>
      <w:proofErr w:type="spellStart"/>
      <w:r w:rsidRPr="003606BC">
        <w:rPr>
          <w:sz w:val="22"/>
          <w:szCs w:val="22"/>
          <w:lang w:eastAsia="ru-RU"/>
        </w:rPr>
        <w:t>visā</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periodā</w:t>
      </w:r>
      <w:proofErr w:type="spellEnd"/>
      <w:r w:rsidRPr="003606BC">
        <w:rPr>
          <w:sz w:val="22"/>
          <w:szCs w:val="22"/>
          <w:lang w:eastAsia="ru-RU"/>
        </w:rPr>
        <w:t xml:space="preserve">, </w:t>
      </w:r>
      <w:proofErr w:type="spellStart"/>
      <w:r w:rsidRPr="003606BC">
        <w:rPr>
          <w:sz w:val="22"/>
          <w:szCs w:val="22"/>
          <w:lang w:eastAsia="ru-RU"/>
        </w:rPr>
        <w:t>lai</w:t>
      </w:r>
      <w:proofErr w:type="spellEnd"/>
      <w:r w:rsidRPr="003606BC">
        <w:rPr>
          <w:sz w:val="22"/>
          <w:szCs w:val="22"/>
          <w:lang w:eastAsia="ru-RU"/>
        </w:rPr>
        <w:t xml:space="preserve"> </w:t>
      </w:r>
      <w:proofErr w:type="spellStart"/>
      <w:r w:rsidRPr="003606BC">
        <w:rPr>
          <w:sz w:val="22"/>
          <w:szCs w:val="22"/>
          <w:lang w:eastAsia="ru-RU"/>
        </w:rPr>
        <w:t>nodrošinātu</w:t>
      </w:r>
      <w:proofErr w:type="spellEnd"/>
      <w:r w:rsidRPr="003606BC">
        <w:rPr>
          <w:sz w:val="22"/>
          <w:szCs w:val="22"/>
          <w:lang w:eastAsia="ru-RU"/>
        </w:rPr>
        <w:t xml:space="preserve"> </w:t>
      </w:r>
      <w:proofErr w:type="spellStart"/>
      <w:r w:rsidRPr="003606BC">
        <w:rPr>
          <w:sz w:val="22"/>
          <w:szCs w:val="22"/>
          <w:lang w:eastAsia="ru-RU"/>
        </w:rPr>
        <w:t>nepārtrauktu</w:t>
      </w:r>
      <w:proofErr w:type="spellEnd"/>
      <w:r w:rsidRPr="003606BC">
        <w:rPr>
          <w:sz w:val="22"/>
          <w:szCs w:val="22"/>
          <w:lang w:eastAsia="ru-RU"/>
        </w:rPr>
        <w:t xml:space="preserve"> </w:t>
      </w:r>
      <w:proofErr w:type="spellStart"/>
      <w:r w:rsidRPr="003606BC">
        <w:rPr>
          <w:sz w:val="22"/>
          <w:szCs w:val="22"/>
          <w:lang w:eastAsia="ru-RU"/>
        </w:rPr>
        <w:t>atbilstību</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shēmai</w:t>
      </w:r>
      <w:proofErr w:type="spellEnd"/>
      <w:r w:rsidRPr="003606BC">
        <w:rPr>
          <w:sz w:val="22"/>
          <w:szCs w:val="22"/>
          <w:lang w:eastAsia="ru-RU"/>
        </w:rPr>
        <w:t xml:space="preserve"> </w:t>
      </w:r>
      <w:proofErr w:type="spellStart"/>
      <w:r w:rsidRPr="003606BC">
        <w:rPr>
          <w:sz w:val="22"/>
          <w:szCs w:val="22"/>
          <w:lang w:eastAsia="ru-RU"/>
        </w:rPr>
        <w:t>standarts</w:t>
      </w:r>
      <w:proofErr w:type="spellEnd"/>
      <w:r w:rsidRPr="003606BC">
        <w:rPr>
          <w:sz w:val="22"/>
          <w:szCs w:val="22"/>
          <w:lang w:eastAsia="ru-RU"/>
        </w:rPr>
        <w:t xml:space="preserve"> (</w:t>
      </w:r>
      <w:r>
        <w:rPr>
          <w:sz w:val="22"/>
          <w:szCs w:val="22"/>
          <w:lang w:eastAsia="ru-RU"/>
        </w:rPr>
        <w:t>LVS EN ISO/IEC 17024-2012</w:t>
      </w:r>
      <w:r w:rsidRPr="003606BC">
        <w:rPr>
          <w:sz w:val="22"/>
          <w:szCs w:val="22"/>
          <w:lang w:eastAsia="ru-RU"/>
        </w:rPr>
        <w:t>).</w:t>
      </w:r>
      <w:proofErr w:type="gramEnd"/>
    </w:p>
    <w:p w:rsidR="00B81F84" w:rsidRPr="000430ED" w:rsidRDefault="00B81F84" w:rsidP="00B81F84">
      <w:pPr>
        <w:autoSpaceDE w:val="0"/>
        <w:autoSpaceDN w:val="0"/>
        <w:adjustRightInd w:val="0"/>
        <w:spacing w:after="120" w:line="276" w:lineRule="auto"/>
        <w:ind w:firstLine="720"/>
        <w:jc w:val="both"/>
        <w:rPr>
          <w:sz w:val="22"/>
          <w:szCs w:val="22"/>
          <w:lang w:eastAsia="ru-RU"/>
        </w:rPr>
      </w:pPr>
      <w:proofErr w:type="spellStart"/>
      <w:r w:rsidRPr="000430ED">
        <w:rPr>
          <w:b/>
          <w:sz w:val="22"/>
          <w:szCs w:val="22"/>
        </w:rPr>
        <w:t>Būvspeciālists</w:t>
      </w:r>
      <w:proofErr w:type="spellEnd"/>
      <w:r w:rsidRPr="000430ED">
        <w:rPr>
          <w:sz w:val="22"/>
          <w:szCs w:val="22"/>
        </w:rPr>
        <w:t xml:space="preserve"> – persona, </w:t>
      </w:r>
      <w:proofErr w:type="spellStart"/>
      <w:r w:rsidRPr="000430ED">
        <w:rPr>
          <w:sz w:val="22"/>
          <w:szCs w:val="22"/>
        </w:rPr>
        <w:t>kas</w:t>
      </w:r>
      <w:proofErr w:type="spellEnd"/>
      <w:r w:rsidRPr="000430ED">
        <w:rPr>
          <w:sz w:val="22"/>
          <w:szCs w:val="22"/>
        </w:rPr>
        <w:t xml:space="preserve"> </w:t>
      </w:r>
      <w:proofErr w:type="spellStart"/>
      <w:r w:rsidRPr="000430ED">
        <w:rPr>
          <w:sz w:val="22"/>
          <w:szCs w:val="22"/>
        </w:rPr>
        <w:t>ieguvusi</w:t>
      </w:r>
      <w:proofErr w:type="spellEnd"/>
      <w:r w:rsidRPr="000430ED">
        <w:rPr>
          <w:sz w:val="22"/>
          <w:szCs w:val="22"/>
        </w:rPr>
        <w:t xml:space="preserve"> </w:t>
      </w:r>
      <w:proofErr w:type="spellStart"/>
      <w:r w:rsidRPr="000430ED">
        <w:rPr>
          <w:sz w:val="22"/>
          <w:szCs w:val="22"/>
        </w:rPr>
        <w:t>patstāvīgas</w:t>
      </w:r>
      <w:proofErr w:type="spellEnd"/>
      <w:r w:rsidRPr="000430ED">
        <w:rPr>
          <w:sz w:val="22"/>
          <w:szCs w:val="22"/>
        </w:rPr>
        <w:t xml:space="preserve"> </w:t>
      </w:r>
      <w:proofErr w:type="spellStart"/>
      <w:r w:rsidRPr="000430ED">
        <w:rPr>
          <w:sz w:val="22"/>
          <w:szCs w:val="22"/>
        </w:rPr>
        <w:t>prakses</w:t>
      </w:r>
      <w:proofErr w:type="spellEnd"/>
      <w:r w:rsidRPr="000430ED">
        <w:rPr>
          <w:sz w:val="22"/>
          <w:szCs w:val="22"/>
        </w:rPr>
        <w:t xml:space="preserve"> </w:t>
      </w:r>
      <w:proofErr w:type="spellStart"/>
      <w:r w:rsidRPr="000430ED">
        <w:rPr>
          <w:sz w:val="22"/>
          <w:szCs w:val="22"/>
        </w:rPr>
        <w:t>tiesības</w:t>
      </w:r>
      <w:proofErr w:type="spellEnd"/>
      <w:r w:rsidRPr="000430ED">
        <w:rPr>
          <w:sz w:val="22"/>
          <w:szCs w:val="22"/>
        </w:rPr>
        <w:t xml:space="preserve"> </w:t>
      </w:r>
      <w:proofErr w:type="spellStart"/>
      <w:r w:rsidRPr="000430ED">
        <w:rPr>
          <w:sz w:val="22"/>
          <w:szCs w:val="22"/>
        </w:rPr>
        <w:t>arhitektūras</w:t>
      </w:r>
      <w:proofErr w:type="spellEnd"/>
      <w:r w:rsidRPr="000430ED">
        <w:rPr>
          <w:sz w:val="22"/>
          <w:szCs w:val="22"/>
        </w:rPr>
        <w:t xml:space="preserve">, </w:t>
      </w:r>
      <w:proofErr w:type="spellStart"/>
      <w:r w:rsidRPr="000430ED">
        <w:rPr>
          <w:sz w:val="22"/>
          <w:szCs w:val="22"/>
        </w:rPr>
        <w:t>būvniecības</w:t>
      </w:r>
      <w:proofErr w:type="spellEnd"/>
      <w:r w:rsidRPr="000430ED">
        <w:rPr>
          <w:sz w:val="22"/>
          <w:szCs w:val="22"/>
        </w:rPr>
        <w:t xml:space="preserve"> </w:t>
      </w:r>
      <w:proofErr w:type="spellStart"/>
      <w:r w:rsidRPr="000430ED">
        <w:rPr>
          <w:sz w:val="22"/>
          <w:szCs w:val="22"/>
        </w:rPr>
        <w:t>vai</w:t>
      </w:r>
      <w:proofErr w:type="spellEnd"/>
      <w:r w:rsidRPr="000430ED">
        <w:rPr>
          <w:sz w:val="22"/>
          <w:szCs w:val="22"/>
        </w:rPr>
        <w:t xml:space="preserve"> </w:t>
      </w:r>
      <w:proofErr w:type="spellStart"/>
      <w:r w:rsidRPr="000430ED">
        <w:rPr>
          <w:sz w:val="22"/>
          <w:szCs w:val="22"/>
        </w:rPr>
        <w:t>elektroenerģētikas</w:t>
      </w:r>
      <w:proofErr w:type="spellEnd"/>
      <w:r w:rsidRPr="000430ED">
        <w:rPr>
          <w:sz w:val="22"/>
          <w:szCs w:val="22"/>
        </w:rPr>
        <w:t xml:space="preserve"> </w:t>
      </w:r>
      <w:proofErr w:type="spellStart"/>
      <w:r w:rsidRPr="000430ED">
        <w:rPr>
          <w:sz w:val="22"/>
          <w:szCs w:val="22"/>
        </w:rPr>
        <w:t>jomā</w:t>
      </w:r>
      <w:proofErr w:type="spellEnd"/>
      <w:r w:rsidRPr="000430ED">
        <w:rPr>
          <w:sz w:val="22"/>
          <w:szCs w:val="22"/>
        </w:rPr>
        <w:t xml:space="preserve"> </w:t>
      </w:r>
      <w:proofErr w:type="spellStart"/>
      <w:r w:rsidRPr="000430ED">
        <w:rPr>
          <w:sz w:val="22"/>
          <w:szCs w:val="22"/>
        </w:rPr>
        <w:t>reglamentētās</w:t>
      </w:r>
      <w:proofErr w:type="spellEnd"/>
      <w:r w:rsidRPr="000430ED">
        <w:rPr>
          <w:sz w:val="22"/>
          <w:szCs w:val="22"/>
        </w:rPr>
        <w:t xml:space="preserve"> </w:t>
      </w:r>
      <w:proofErr w:type="spellStart"/>
      <w:r w:rsidRPr="000430ED">
        <w:rPr>
          <w:sz w:val="22"/>
          <w:szCs w:val="22"/>
        </w:rPr>
        <w:t>profesijās</w:t>
      </w:r>
      <w:proofErr w:type="spellEnd"/>
      <w:r w:rsidRPr="000430ED">
        <w:rPr>
          <w:sz w:val="22"/>
          <w:szCs w:val="22"/>
        </w:rPr>
        <w:t>.</w:t>
      </w:r>
    </w:p>
    <w:p w:rsidR="00C67FC3" w:rsidRPr="00B81F84" w:rsidRDefault="00C67FC3">
      <w:pPr>
        <w:spacing w:line="360" w:lineRule="auto"/>
        <w:rPr>
          <w:sz w:val="28"/>
          <w:u w:val="single"/>
        </w:rPr>
      </w:pPr>
    </w:p>
    <w:p w:rsidR="00F85CDD" w:rsidRDefault="00F85CDD">
      <w:pPr>
        <w:spacing w:line="360" w:lineRule="auto"/>
        <w:rPr>
          <w:sz w:val="28"/>
          <w:u w:val="single"/>
          <w:lang w:val="lv-LV"/>
        </w:rPr>
      </w:pPr>
    </w:p>
    <w:p w:rsidR="004070DB" w:rsidRDefault="00AF043D" w:rsidP="0012499B">
      <w:pPr>
        <w:pStyle w:val="Heading7"/>
        <w:numPr>
          <w:ilvl w:val="0"/>
          <w:numId w:val="7"/>
        </w:numPr>
        <w:jc w:val="both"/>
      </w:pPr>
      <w:r w:rsidRPr="00AF043D">
        <w:lastRenderedPageBreak/>
        <w:t>Reglamentētā sfēra:</w:t>
      </w:r>
    </w:p>
    <w:p w:rsidR="000415B8" w:rsidRPr="000415B8" w:rsidRDefault="000415B8" w:rsidP="000415B8">
      <w:pPr>
        <w:rPr>
          <w:lang w:val="lv-LV"/>
        </w:rPr>
      </w:pPr>
    </w:p>
    <w:p w:rsidR="00BC694A" w:rsidRPr="0048627B" w:rsidRDefault="00F76775" w:rsidP="0012499B">
      <w:pPr>
        <w:numPr>
          <w:ilvl w:val="0"/>
          <w:numId w:val="2"/>
        </w:numPr>
        <w:spacing w:line="360" w:lineRule="auto"/>
        <w:rPr>
          <w:sz w:val="24"/>
          <w:szCs w:val="24"/>
        </w:rPr>
      </w:pPr>
      <w:proofErr w:type="spellStart"/>
      <w:r w:rsidRPr="0048627B">
        <w:rPr>
          <w:sz w:val="24"/>
          <w:szCs w:val="24"/>
        </w:rPr>
        <w:t>Ostu</w:t>
      </w:r>
      <w:proofErr w:type="spellEnd"/>
      <w:r w:rsidRPr="0048627B">
        <w:rPr>
          <w:sz w:val="24"/>
          <w:szCs w:val="24"/>
        </w:rPr>
        <w:t xml:space="preserve"> un </w:t>
      </w:r>
      <w:proofErr w:type="spellStart"/>
      <w:r w:rsidRPr="0048627B">
        <w:rPr>
          <w:sz w:val="24"/>
          <w:szCs w:val="24"/>
        </w:rPr>
        <w:t>j</w:t>
      </w:r>
      <w:r w:rsidR="00BC694A" w:rsidRPr="0048627B">
        <w:rPr>
          <w:sz w:val="24"/>
          <w:szCs w:val="24"/>
        </w:rPr>
        <w:t>ūras</w:t>
      </w:r>
      <w:proofErr w:type="spellEnd"/>
      <w:r w:rsidR="00BC694A" w:rsidRPr="0048627B">
        <w:rPr>
          <w:sz w:val="24"/>
          <w:szCs w:val="24"/>
        </w:rPr>
        <w:t xml:space="preserve"> </w:t>
      </w:r>
      <w:proofErr w:type="spellStart"/>
      <w:r w:rsidR="00BC694A" w:rsidRPr="0048627B">
        <w:rPr>
          <w:sz w:val="24"/>
          <w:szCs w:val="24"/>
        </w:rPr>
        <w:t>hidrotehnisko</w:t>
      </w:r>
      <w:proofErr w:type="spellEnd"/>
      <w:r w:rsidR="00BC694A" w:rsidRPr="0048627B">
        <w:rPr>
          <w:sz w:val="24"/>
          <w:szCs w:val="24"/>
        </w:rPr>
        <w:t xml:space="preserve"> </w:t>
      </w:r>
      <w:proofErr w:type="spellStart"/>
      <w:r w:rsidR="00BC694A" w:rsidRPr="0048627B">
        <w:rPr>
          <w:sz w:val="24"/>
          <w:szCs w:val="24"/>
        </w:rPr>
        <w:t>būvju</w:t>
      </w:r>
      <w:proofErr w:type="spellEnd"/>
      <w:r w:rsidR="00BC694A" w:rsidRPr="0048627B">
        <w:rPr>
          <w:sz w:val="24"/>
          <w:szCs w:val="24"/>
        </w:rPr>
        <w:t xml:space="preserve">  </w:t>
      </w:r>
      <w:proofErr w:type="spellStart"/>
      <w:r w:rsidR="00BC694A" w:rsidRPr="0048627B">
        <w:rPr>
          <w:sz w:val="24"/>
          <w:szCs w:val="24"/>
        </w:rPr>
        <w:t>projektēšana</w:t>
      </w:r>
      <w:proofErr w:type="spellEnd"/>
      <w:r w:rsidR="00BC694A" w:rsidRPr="0048627B">
        <w:rPr>
          <w:sz w:val="24"/>
          <w:szCs w:val="24"/>
        </w:rPr>
        <w:t xml:space="preserve">; </w:t>
      </w:r>
    </w:p>
    <w:p w:rsidR="00BC694A" w:rsidRPr="0048627B" w:rsidRDefault="00F76775" w:rsidP="0012499B">
      <w:pPr>
        <w:numPr>
          <w:ilvl w:val="0"/>
          <w:numId w:val="2"/>
        </w:numPr>
        <w:spacing w:line="360" w:lineRule="auto"/>
        <w:rPr>
          <w:sz w:val="24"/>
          <w:szCs w:val="24"/>
        </w:rPr>
      </w:pPr>
      <w:proofErr w:type="spellStart"/>
      <w:r w:rsidRPr="0048627B">
        <w:rPr>
          <w:sz w:val="24"/>
          <w:szCs w:val="24"/>
        </w:rPr>
        <w:t>Ostu</w:t>
      </w:r>
      <w:proofErr w:type="spellEnd"/>
      <w:r w:rsidRPr="0048627B">
        <w:rPr>
          <w:sz w:val="24"/>
          <w:szCs w:val="24"/>
        </w:rPr>
        <w:t xml:space="preserve"> un </w:t>
      </w:r>
      <w:proofErr w:type="spellStart"/>
      <w:r w:rsidRPr="0048627B">
        <w:rPr>
          <w:sz w:val="24"/>
          <w:szCs w:val="24"/>
        </w:rPr>
        <w:t>jūras</w:t>
      </w:r>
      <w:proofErr w:type="spellEnd"/>
      <w:r w:rsidRPr="0048627B">
        <w:rPr>
          <w:sz w:val="24"/>
          <w:szCs w:val="24"/>
        </w:rPr>
        <w:t xml:space="preserve"> </w:t>
      </w:r>
      <w:proofErr w:type="spellStart"/>
      <w:r w:rsidR="00BC694A" w:rsidRPr="0048627B">
        <w:rPr>
          <w:sz w:val="24"/>
          <w:szCs w:val="24"/>
        </w:rPr>
        <w:t>hidrotehnisko</w:t>
      </w:r>
      <w:proofErr w:type="spellEnd"/>
      <w:r w:rsidR="00BC694A" w:rsidRPr="0048627B">
        <w:rPr>
          <w:sz w:val="24"/>
          <w:szCs w:val="24"/>
        </w:rPr>
        <w:t xml:space="preserve"> </w:t>
      </w:r>
      <w:proofErr w:type="spellStart"/>
      <w:r w:rsidR="00BC694A" w:rsidRPr="0048627B">
        <w:rPr>
          <w:sz w:val="24"/>
          <w:szCs w:val="24"/>
        </w:rPr>
        <w:t>būvju</w:t>
      </w:r>
      <w:proofErr w:type="spellEnd"/>
      <w:r w:rsidR="00BC694A" w:rsidRPr="0048627B">
        <w:rPr>
          <w:sz w:val="24"/>
          <w:szCs w:val="24"/>
        </w:rPr>
        <w:t xml:space="preserve"> </w:t>
      </w:r>
      <w:proofErr w:type="spellStart"/>
      <w:r w:rsidR="00BC694A" w:rsidRPr="0048627B">
        <w:rPr>
          <w:sz w:val="24"/>
          <w:szCs w:val="24"/>
        </w:rPr>
        <w:t>būvdarbu</w:t>
      </w:r>
      <w:proofErr w:type="spellEnd"/>
      <w:r w:rsidR="00BC694A" w:rsidRPr="0048627B">
        <w:rPr>
          <w:sz w:val="24"/>
          <w:szCs w:val="24"/>
        </w:rPr>
        <w:t xml:space="preserve"> </w:t>
      </w:r>
      <w:proofErr w:type="spellStart"/>
      <w:r w:rsidR="00BC694A" w:rsidRPr="0048627B">
        <w:rPr>
          <w:sz w:val="24"/>
          <w:szCs w:val="24"/>
        </w:rPr>
        <w:t>vadīšana</w:t>
      </w:r>
      <w:proofErr w:type="spellEnd"/>
      <w:r w:rsidR="00BC694A" w:rsidRPr="0048627B">
        <w:rPr>
          <w:sz w:val="24"/>
          <w:szCs w:val="24"/>
        </w:rPr>
        <w:t>;</w:t>
      </w:r>
    </w:p>
    <w:p w:rsidR="00BC694A" w:rsidRPr="0048627B" w:rsidRDefault="00F76775" w:rsidP="0012499B">
      <w:pPr>
        <w:numPr>
          <w:ilvl w:val="0"/>
          <w:numId w:val="2"/>
        </w:numPr>
        <w:spacing w:line="360" w:lineRule="auto"/>
        <w:rPr>
          <w:sz w:val="24"/>
          <w:szCs w:val="24"/>
        </w:rPr>
      </w:pPr>
      <w:proofErr w:type="spellStart"/>
      <w:r w:rsidRPr="0048627B">
        <w:rPr>
          <w:sz w:val="24"/>
          <w:szCs w:val="24"/>
        </w:rPr>
        <w:t>Ostu</w:t>
      </w:r>
      <w:proofErr w:type="spellEnd"/>
      <w:r w:rsidRPr="0048627B">
        <w:rPr>
          <w:sz w:val="24"/>
          <w:szCs w:val="24"/>
        </w:rPr>
        <w:t xml:space="preserve"> un </w:t>
      </w:r>
      <w:proofErr w:type="spellStart"/>
      <w:r w:rsidRPr="0048627B">
        <w:rPr>
          <w:sz w:val="24"/>
          <w:szCs w:val="24"/>
        </w:rPr>
        <w:t>jūras</w:t>
      </w:r>
      <w:proofErr w:type="spellEnd"/>
      <w:r w:rsidRPr="0048627B">
        <w:rPr>
          <w:sz w:val="24"/>
          <w:szCs w:val="24"/>
        </w:rPr>
        <w:t xml:space="preserve"> </w:t>
      </w:r>
      <w:r w:rsidR="00BC694A" w:rsidRPr="0048627B">
        <w:rPr>
          <w:sz w:val="24"/>
          <w:szCs w:val="24"/>
        </w:rPr>
        <w:t xml:space="preserve"> </w:t>
      </w:r>
      <w:proofErr w:type="spellStart"/>
      <w:r w:rsidR="00BC694A" w:rsidRPr="0048627B">
        <w:rPr>
          <w:sz w:val="24"/>
          <w:szCs w:val="24"/>
        </w:rPr>
        <w:t>hidrotehnisko</w:t>
      </w:r>
      <w:proofErr w:type="spellEnd"/>
      <w:r w:rsidR="00BC694A" w:rsidRPr="0048627B">
        <w:rPr>
          <w:sz w:val="24"/>
          <w:szCs w:val="24"/>
        </w:rPr>
        <w:t xml:space="preserve"> </w:t>
      </w:r>
      <w:proofErr w:type="spellStart"/>
      <w:r w:rsidR="00BC694A" w:rsidRPr="0048627B">
        <w:rPr>
          <w:sz w:val="24"/>
          <w:szCs w:val="24"/>
        </w:rPr>
        <w:t>būvju</w:t>
      </w:r>
      <w:proofErr w:type="spellEnd"/>
      <w:r w:rsidR="00BC694A" w:rsidRPr="0048627B">
        <w:rPr>
          <w:sz w:val="24"/>
          <w:szCs w:val="24"/>
        </w:rPr>
        <w:t xml:space="preserve"> </w:t>
      </w:r>
      <w:proofErr w:type="spellStart"/>
      <w:r w:rsidR="00ED21AE" w:rsidRPr="0048627B">
        <w:rPr>
          <w:sz w:val="24"/>
          <w:szCs w:val="24"/>
        </w:rPr>
        <w:t>būvdarbu</w:t>
      </w:r>
      <w:proofErr w:type="spellEnd"/>
      <w:r w:rsidR="00ED21AE" w:rsidRPr="0048627B">
        <w:rPr>
          <w:sz w:val="24"/>
          <w:szCs w:val="24"/>
        </w:rPr>
        <w:t xml:space="preserve"> </w:t>
      </w:r>
      <w:proofErr w:type="spellStart"/>
      <w:r w:rsidR="00BC694A" w:rsidRPr="0048627B">
        <w:rPr>
          <w:sz w:val="24"/>
          <w:szCs w:val="24"/>
        </w:rPr>
        <w:t>būvuzraudzība</w:t>
      </w:r>
      <w:proofErr w:type="spellEnd"/>
      <w:r w:rsidR="00BC694A" w:rsidRPr="0048627B">
        <w:rPr>
          <w:sz w:val="24"/>
          <w:szCs w:val="24"/>
        </w:rPr>
        <w:t>;</w:t>
      </w:r>
    </w:p>
    <w:p w:rsidR="00C67FC3" w:rsidRDefault="00C67FC3" w:rsidP="00AF043D">
      <w:pPr>
        <w:spacing w:line="360" w:lineRule="auto"/>
        <w:rPr>
          <w:sz w:val="28"/>
          <w:u w:val="single"/>
          <w:lang w:val="lv-LV"/>
        </w:rPr>
      </w:pPr>
    </w:p>
    <w:p w:rsidR="00F85CDD" w:rsidRDefault="00F85CDD" w:rsidP="00AF043D">
      <w:pPr>
        <w:spacing w:line="360" w:lineRule="auto"/>
        <w:rPr>
          <w:sz w:val="28"/>
          <w:u w:val="single"/>
          <w:lang w:val="lv-LV"/>
        </w:rPr>
      </w:pPr>
    </w:p>
    <w:p w:rsidR="00AF043D" w:rsidRDefault="00AF043D" w:rsidP="0012499B">
      <w:pPr>
        <w:pStyle w:val="Heading7"/>
        <w:numPr>
          <w:ilvl w:val="0"/>
          <w:numId w:val="7"/>
        </w:numPr>
        <w:jc w:val="both"/>
      </w:pPr>
      <w:r w:rsidRPr="001213D9">
        <w:t>Nereglamentētā sfēra:</w:t>
      </w:r>
    </w:p>
    <w:p w:rsidR="001213D9" w:rsidRPr="001213D9" w:rsidRDefault="001213D9" w:rsidP="001213D9">
      <w:pPr>
        <w:pStyle w:val="ListParagraph"/>
        <w:rPr>
          <w:lang w:val="lv-LV"/>
        </w:rPr>
      </w:pPr>
    </w:p>
    <w:p w:rsidR="0079575C" w:rsidRPr="0048627B" w:rsidRDefault="0079575C" w:rsidP="0012499B">
      <w:pPr>
        <w:numPr>
          <w:ilvl w:val="0"/>
          <w:numId w:val="2"/>
        </w:numPr>
        <w:spacing w:line="360" w:lineRule="auto"/>
        <w:rPr>
          <w:sz w:val="24"/>
          <w:szCs w:val="24"/>
          <w:lang w:val="lv-LV"/>
        </w:rPr>
      </w:pPr>
      <w:r w:rsidRPr="0048627B">
        <w:rPr>
          <w:sz w:val="24"/>
          <w:szCs w:val="24"/>
          <w:lang w:val="lv-LV"/>
        </w:rPr>
        <w:t>Jūras hidrotehnisko būvju nojaukšana;</w:t>
      </w:r>
    </w:p>
    <w:p w:rsidR="00AF043D" w:rsidRPr="0048627B" w:rsidRDefault="00AF043D" w:rsidP="0012499B">
      <w:pPr>
        <w:numPr>
          <w:ilvl w:val="0"/>
          <w:numId w:val="2"/>
        </w:numPr>
        <w:spacing w:line="360" w:lineRule="auto"/>
        <w:rPr>
          <w:sz w:val="24"/>
          <w:szCs w:val="24"/>
          <w:lang w:val="lv-LV"/>
        </w:rPr>
      </w:pPr>
      <w:r w:rsidRPr="0048627B">
        <w:rPr>
          <w:sz w:val="24"/>
          <w:szCs w:val="24"/>
          <w:lang w:val="lv-LV"/>
        </w:rPr>
        <w:t>Jūras h</w:t>
      </w:r>
      <w:r w:rsidR="004070DB" w:rsidRPr="0048627B">
        <w:rPr>
          <w:sz w:val="24"/>
          <w:szCs w:val="24"/>
          <w:lang w:val="lv-LV"/>
        </w:rPr>
        <w:t>idrotehnisko būvju un to daļu tehniskā apsekošana</w:t>
      </w:r>
      <w:r w:rsidRPr="0048627B">
        <w:rPr>
          <w:sz w:val="24"/>
          <w:szCs w:val="24"/>
          <w:lang w:val="lv-LV"/>
        </w:rPr>
        <w:t>;</w:t>
      </w:r>
    </w:p>
    <w:p w:rsidR="004070DB" w:rsidRPr="0048627B" w:rsidRDefault="00AF043D" w:rsidP="0012499B">
      <w:pPr>
        <w:numPr>
          <w:ilvl w:val="0"/>
          <w:numId w:val="2"/>
        </w:numPr>
        <w:spacing w:line="360" w:lineRule="auto"/>
        <w:rPr>
          <w:sz w:val="24"/>
          <w:szCs w:val="24"/>
          <w:lang w:val="lv-LV"/>
        </w:rPr>
      </w:pPr>
      <w:r w:rsidRPr="0048627B">
        <w:rPr>
          <w:sz w:val="24"/>
          <w:szCs w:val="24"/>
          <w:lang w:val="lv-LV"/>
        </w:rPr>
        <w:t>Jūras hidrotehnisko būvju un to daļu</w:t>
      </w:r>
      <w:r w:rsidR="00340C09" w:rsidRPr="0048627B">
        <w:rPr>
          <w:sz w:val="24"/>
          <w:szCs w:val="24"/>
          <w:lang w:val="lv-LV"/>
        </w:rPr>
        <w:t xml:space="preserve"> pārbaude un diagnosticēšana;</w:t>
      </w:r>
    </w:p>
    <w:p w:rsidR="00D330D1" w:rsidRDefault="00D330D1" w:rsidP="00032A4C">
      <w:pPr>
        <w:spacing w:line="360" w:lineRule="auto"/>
        <w:rPr>
          <w:sz w:val="28"/>
          <w:lang w:val="lv-LV"/>
        </w:rPr>
      </w:pPr>
    </w:p>
    <w:p w:rsidR="00F85CDD" w:rsidRDefault="00F85CDD" w:rsidP="00032A4C">
      <w:pPr>
        <w:spacing w:line="360" w:lineRule="auto"/>
        <w:rPr>
          <w:sz w:val="28"/>
          <w:lang w:val="lv-LV"/>
        </w:rPr>
      </w:pPr>
    </w:p>
    <w:p w:rsidR="00D330D1" w:rsidRPr="00D330D1" w:rsidRDefault="00D330D1" w:rsidP="0012499B">
      <w:pPr>
        <w:pStyle w:val="Heading7"/>
        <w:numPr>
          <w:ilvl w:val="0"/>
          <w:numId w:val="7"/>
        </w:numPr>
        <w:jc w:val="both"/>
        <w:rPr>
          <w:szCs w:val="28"/>
        </w:rPr>
      </w:pPr>
      <w:r w:rsidRPr="00D330D1">
        <w:rPr>
          <w:szCs w:val="28"/>
        </w:rPr>
        <w:t xml:space="preserve">Kritēriji pretendentam, izmantojamie likumdošanas un normatīvie akti </w:t>
      </w: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277B9D" w:rsidRDefault="00277B9D" w:rsidP="002C1097">
      <w:pPr>
        <w:rPr>
          <w:b/>
          <w:sz w:val="28"/>
          <w:lang w:val="lv-LV"/>
        </w:rPr>
      </w:pPr>
    </w:p>
    <w:p w:rsidR="00BF4BE7" w:rsidRDefault="00BF4BE7" w:rsidP="002C1097">
      <w:pPr>
        <w:rPr>
          <w:b/>
          <w:sz w:val="28"/>
          <w:lang w:val="lv-LV"/>
        </w:rPr>
      </w:pPr>
    </w:p>
    <w:p w:rsidR="00BF4BE7" w:rsidRDefault="00BF4BE7" w:rsidP="002C1097">
      <w:pPr>
        <w:rPr>
          <w:b/>
          <w:sz w:val="28"/>
          <w:lang w:val="lv-LV"/>
        </w:rPr>
      </w:pPr>
    </w:p>
    <w:p w:rsidR="003F47F3" w:rsidRDefault="003F47F3" w:rsidP="005D0A68">
      <w:pPr>
        <w:rPr>
          <w:b/>
          <w:sz w:val="28"/>
          <w:szCs w:val="28"/>
          <w:lang w:val="lv-LV"/>
        </w:rPr>
      </w:pPr>
    </w:p>
    <w:p w:rsidR="007138A6" w:rsidRDefault="007138A6" w:rsidP="005D0A68">
      <w:pPr>
        <w:rPr>
          <w:b/>
          <w:sz w:val="28"/>
          <w:szCs w:val="28"/>
          <w:lang w:val="lv-LV"/>
        </w:rPr>
      </w:pPr>
    </w:p>
    <w:p w:rsidR="007138A6" w:rsidRDefault="007138A6" w:rsidP="005D0A68">
      <w:pPr>
        <w:rPr>
          <w:b/>
          <w:sz w:val="28"/>
          <w:szCs w:val="28"/>
          <w:lang w:val="lv-LV"/>
        </w:rPr>
      </w:pPr>
    </w:p>
    <w:p w:rsidR="007138A6" w:rsidRDefault="007138A6" w:rsidP="005D0A68">
      <w:pPr>
        <w:rPr>
          <w:b/>
          <w:sz w:val="28"/>
          <w:szCs w:val="28"/>
          <w:lang w:val="lv-LV"/>
        </w:rPr>
      </w:pPr>
    </w:p>
    <w:p w:rsidR="00F76775" w:rsidRDefault="00F76775" w:rsidP="005D0A68">
      <w:pPr>
        <w:rPr>
          <w:b/>
          <w:sz w:val="28"/>
          <w:szCs w:val="28"/>
          <w:lang w:val="lv-LV"/>
        </w:rPr>
      </w:pPr>
    </w:p>
    <w:p w:rsidR="00F76775" w:rsidRDefault="00F76775" w:rsidP="005D0A68">
      <w:pPr>
        <w:rPr>
          <w:b/>
          <w:sz w:val="28"/>
          <w:szCs w:val="28"/>
          <w:lang w:val="lv-LV"/>
        </w:rPr>
      </w:pPr>
    </w:p>
    <w:p w:rsidR="00F76775" w:rsidRDefault="00F76775" w:rsidP="005D0A68">
      <w:pPr>
        <w:rPr>
          <w:b/>
          <w:sz w:val="28"/>
          <w:szCs w:val="28"/>
          <w:lang w:val="lv-LV"/>
        </w:rPr>
      </w:pPr>
    </w:p>
    <w:p w:rsidR="007138A6" w:rsidRDefault="007138A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6F5D57" w:rsidRPr="00BF4BE7" w:rsidRDefault="004070DB" w:rsidP="009C08FC">
      <w:pPr>
        <w:jc w:val="center"/>
        <w:rPr>
          <w:b/>
          <w:sz w:val="28"/>
          <w:szCs w:val="28"/>
          <w:lang w:val="lv-LV"/>
        </w:rPr>
      </w:pPr>
      <w:r w:rsidRPr="00BF4BE7">
        <w:rPr>
          <w:b/>
          <w:sz w:val="28"/>
          <w:szCs w:val="28"/>
          <w:lang w:val="lv-LV"/>
        </w:rPr>
        <w:t>VISPĀRĪGIE  NOTEIKUMI</w:t>
      </w:r>
    </w:p>
    <w:p w:rsidR="004070DB" w:rsidRDefault="004070DB">
      <w:pPr>
        <w:jc w:val="both"/>
        <w:rPr>
          <w:sz w:val="24"/>
          <w:lang w:val="lv-LV"/>
        </w:rPr>
      </w:pPr>
    </w:p>
    <w:p w:rsidR="00E0648E" w:rsidRPr="001469C9" w:rsidRDefault="004070DB" w:rsidP="0012499B">
      <w:pPr>
        <w:pStyle w:val="BodyText"/>
        <w:numPr>
          <w:ilvl w:val="0"/>
          <w:numId w:val="1"/>
        </w:numPr>
        <w:spacing w:line="276" w:lineRule="auto"/>
        <w:ind w:left="0"/>
        <w:jc w:val="both"/>
        <w:rPr>
          <w:sz w:val="22"/>
          <w:szCs w:val="22"/>
        </w:rPr>
      </w:pPr>
      <w:r w:rsidRPr="001469C9">
        <w:rPr>
          <w:sz w:val="22"/>
          <w:szCs w:val="22"/>
        </w:rPr>
        <w:t>Būvprakses sertificē</w:t>
      </w:r>
      <w:r w:rsidR="00933DB4" w:rsidRPr="001469C9">
        <w:rPr>
          <w:sz w:val="22"/>
          <w:szCs w:val="22"/>
        </w:rPr>
        <w:t>šanas</w:t>
      </w:r>
      <w:r w:rsidR="00CB18B8" w:rsidRPr="001469C9">
        <w:rPr>
          <w:sz w:val="22"/>
          <w:szCs w:val="22"/>
        </w:rPr>
        <w:t xml:space="preserve"> kritēriji </w:t>
      </w:r>
      <w:r w:rsidR="00032A4C" w:rsidRPr="001469C9">
        <w:rPr>
          <w:sz w:val="22"/>
          <w:szCs w:val="22"/>
        </w:rPr>
        <w:t xml:space="preserve"> </w:t>
      </w:r>
      <w:r w:rsidR="0033202B" w:rsidRPr="001469C9">
        <w:rPr>
          <w:sz w:val="22"/>
          <w:szCs w:val="22"/>
        </w:rPr>
        <w:t xml:space="preserve">ostu </w:t>
      </w:r>
      <w:r w:rsidR="00032A4C" w:rsidRPr="001469C9">
        <w:rPr>
          <w:sz w:val="22"/>
          <w:szCs w:val="22"/>
        </w:rPr>
        <w:t xml:space="preserve">un </w:t>
      </w:r>
      <w:r w:rsidR="00CB18B8" w:rsidRPr="001469C9">
        <w:rPr>
          <w:sz w:val="22"/>
          <w:szCs w:val="22"/>
        </w:rPr>
        <w:t>jūras hidrotehnisko būvju</w:t>
      </w:r>
      <w:r w:rsidR="00933DB4" w:rsidRPr="001469C9">
        <w:rPr>
          <w:sz w:val="22"/>
          <w:szCs w:val="22"/>
        </w:rPr>
        <w:t xml:space="preserve"> būvniecībā </w:t>
      </w:r>
      <w:r w:rsidR="00AC100B" w:rsidRPr="001469C9">
        <w:rPr>
          <w:sz w:val="22"/>
          <w:szCs w:val="22"/>
        </w:rPr>
        <w:t>(turpmāk – Kritēriji)</w:t>
      </w:r>
      <w:r w:rsidRPr="001469C9">
        <w:rPr>
          <w:sz w:val="22"/>
          <w:szCs w:val="22"/>
        </w:rPr>
        <w:t xml:space="preserve"> - nosaka </w:t>
      </w:r>
      <w:r w:rsidR="00933DB4" w:rsidRPr="001469C9">
        <w:rPr>
          <w:sz w:val="22"/>
          <w:szCs w:val="22"/>
        </w:rPr>
        <w:t>konkrētu prasību</w:t>
      </w:r>
      <w:r w:rsidRPr="001469C9">
        <w:rPr>
          <w:sz w:val="22"/>
          <w:szCs w:val="22"/>
        </w:rPr>
        <w:t xml:space="preserve"> un zināšanu apjomu pretendentam būvprakses sertifikāta saņemšanai </w:t>
      </w:r>
      <w:r w:rsidR="0033202B" w:rsidRPr="001469C9">
        <w:rPr>
          <w:sz w:val="22"/>
          <w:szCs w:val="22"/>
        </w:rPr>
        <w:t xml:space="preserve">ostu </w:t>
      </w:r>
      <w:r w:rsidR="00E53962" w:rsidRPr="001469C9">
        <w:rPr>
          <w:sz w:val="22"/>
          <w:szCs w:val="22"/>
        </w:rPr>
        <w:t xml:space="preserve">un </w:t>
      </w:r>
      <w:r w:rsidR="004523A4" w:rsidRPr="001469C9">
        <w:rPr>
          <w:sz w:val="22"/>
          <w:szCs w:val="22"/>
        </w:rPr>
        <w:t xml:space="preserve">jūras </w:t>
      </w:r>
      <w:r w:rsidRPr="001469C9">
        <w:rPr>
          <w:sz w:val="22"/>
          <w:szCs w:val="22"/>
        </w:rPr>
        <w:t>hidrotehnisko būvju  projektēšanā</w:t>
      </w:r>
      <w:r w:rsidR="00F72B8F" w:rsidRPr="001469C9">
        <w:rPr>
          <w:sz w:val="22"/>
          <w:szCs w:val="22"/>
        </w:rPr>
        <w:t xml:space="preserve">, būvdarbu vadīšanā un </w:t>
      </w:r>
      <w:r w:rsidRPr="001469C9">
        <w:rPr>
          <w:sz w:val="22"/>
          <w:szCs w:val="22"/>
        </w:rPr>
        <w:t xml:space="preserve"> būvuzraudzībā,</w:t>
      </w:r>
      <w:r w:rsidR="00A23A3C" w:rsidRPr="001469C9">
        <w:rPr>
          <w:sz w:val="22"/>
          <w:szCs w:val="22"/>
        </w:rPr>
        <w:t xml:space="preserve"> saskaņā ar</w:t>
      </w:r>
      <w:r w:rsidR="00470C97" w:rsidRPr="001469C9">
        <w:rPr>
          <w:sz w:val="22"/>
          <w:szCs w:val="22"/>
        </w:rPr>
        <w:t xml:space="preserve"> </w:t>
      </w:r>
      <w:r w:rsidR="007138A6" w:rsidRPr="001469C9">
        <w:rPr>
          <w:sz w:val="22"/>
          <w:szCs w:val="22"/>
          <w:lang w:eastAsia="ru-RU"/>
        </w:rPr>
        <w:t>2013. gada 09. jūlijā</w:t>
      </w:r>
      <w:r w:rsidR="00470C97" w:rsidRPr="001469C9">
        <w:rPr>
          <w:sz w:val="22"/>
          <w:szCs w:val="22"/>
          <w:lang w:eastAsia="ru-RU"/>
        </w:rPr>
        <w:t xml:space="preserve"> </w:t>
      </w:r>
      <w:r w:rsidR="001469C9" w:rsidRPr="001469C9">
        <w:rPr>
          <w:sz w:val="22"/>
          <w:szCs w:val="22"/>
          <w:lang w:eastAsia="ru-RU"/>
        </w:rPr>
        <w:t xml:space="preserve">pieņemto „Būvniecības likumu”, </w:t>
      </w:r>
      <w:r w:rsidR="001469C9" w:rsidRPr="001469C9">
        <w:rPr>
          <w:sz w:val="22"/>
          <w:szCs w:val="22"/>
        </w:rPr>
        <w:t>LR MK 2018. gada 20. marta noteik. Nr. 169 „Būvspeciālistu kompetences novērtēšanas un patstāvīgās prakses uzraudzības noteikumi” prasībām</w:t>
      </w:r>
      <w:r w:rsidR="001469C9">
        <w:rPr>
          <w:sz w:val="22"/>
          <w:szCs w:val="22"/>
        </w:rPr>
        <w:t xml:space="preserve"> </w:t>
      </w:r>
      <w:r w:rsidR="00A23A3C" w:rsidRPr="001469C9">
        <w:rPr>
          <w:sz w:val="22"/>
          <w:szCs w:val="22"/>
        </w:rPr>
        <w:t xml:space="preserve">reglamentētajā sfērā un </w:t>
      </w:r>
      <w:r w:rsidRPr="001469C9">
        <w:rPr>
          <w:sz w:val="22"/>
          <w:szCs w:val="22"/>
        </w:rPr>
        <w:t xml:space="preserve"> būvju nojaukšanā, būvju un to daļu tehniskajā apsekošan</w:t>
      </w:r>
      <w:r w:rsidR="00A23A3C" w:rsidRPr="001469C9">
        <w:rPr>
          <w:sz w:val="22"/>
          <w:szCs w:val="22"/>
        </w:rPr>
        <w:t xml:space="preserve">ā, pārbaudēs un diagnosticēšanā nereglamentētajā sfērā. </w:t>
      </w:r>
    </w:p>
    <w:p w:rsidR="00933CD3" w:rsidRPr="00791BF4" w:rsidRDefault="00933CD3" w:rsidP="00E60B8C">
      <w:pPr>
        <w:pStyle w:val="BodyText"/>
        <w:spacing w:line="276" w:lineRule="auto"/>
        <w:jc w:val="both"/>
        <w:rPr>
          <w:sz w:val="22"/>
          <w:szCs w:val="22"/>
        </w:rPr>
      </w:pPr>
    </w:p>
    <w:p w:rsidR="00107846" w:rsidRPr="00791BF4" w:rsidRDefault="00107846" w:rsidP="0012499B">
      <w:pPr>
        <w:pStyle w:val="BodyText"/>
        <w:numPr>
          <w:ilvl w:val="0"/>
          <w:numId w:val="1"/>
        </w:numPr>
        <w:spacing w:line="276" w:lineRule="auto"/>
        <w:ind w:left="0"/>
        <w:jc w:val="both"/>
        <w:rPr>
          <w:sz w:val="22"/>
          <w:szCs w:val="22"/>
        </w:rPr>
      </w:pPr>
      <w:r w:rsidRPr="00791BF4">
        <w:rPr>
          <w:sz w:val="22"/>
          <w:szCs w:val="22"/>
          <w:lang w:eastAsia="ru-RU"/>
        </w:rPr>
        <w:t>Pretendenta kompetences atbilstības novērtēšana būvprakses sertifikāta iegūšanai, vai sertifikāta darbības sfēras papildināšanai, ietver  sekojošus  kritērijus:</w:t>
      </w:r>
    </w:p>
    <w:p w:rsidR="00107846" w:rsidRPr="00791BF4" w:rsidRDefault="00023856" w:rsidP="00E60B8C">
      <w:pPr>
        <w:spacing w:line="276" w:lineRule="auto"/>
        <w:jc w:val="both"/>
        <w:rPr>
          <w:sz w:val="22"/>
          <w:szCs w:val="22"/>
          <w:lang w:eastAsia="ru-RU"/>
        </w:rPr>
      </w:pPr>
      <w:r w:rsidRPr="00791BF4">
        <w:rPr>
          <w:sz w:val="22"/>
          <w:szCs w:val="22"/>
          <w:lang w:eastAsia="ru-RU"/>
        </w:rPr>
        <w:t>2</w:t>
      </w:r>
      <w:r w:rsidR="00E60B8C" w:rsidRPr="00791BF4">
        <w:rPr>
          <w:sz w:val="22"/>
          <w:szCs w:val="22"/>
          <w:lang w:eastAsia="ru-RU"/>
        </w:rPr>
        <w:t xml:space="preserve">.1. </w:t>
      </w:r>
      <w:proofErr w:type="spellStart"/>
      <w:r w:rsidR="00E60B8C" w:rsidRPr="00791BF4">
        <w:rPr>
          <w:sz w:val="22"/>
          <w:szCs w:val="22"/>
          <w:lang w:eastAsia="ru-RU"/>
        </w:rPr>
        <w:t>P</w:t>
      </w:r>
      <w:r w:rsidR="00107846" w:rsidRPr="00791BF4">
        <w:rPr>
          <w:sz w:val="22"/>
          <w:szCs w:val="22"/>
          <w:lang w:eastAsia="ru-RU"/>
        </w:rPr>
        <w:t>rofesionālās</w:t>
      </w:r>
      <w:proofErr w:type="spellEnd"/>
      <w:r w:rsidR="00107846" w:rsidRPr="00791BF4">
        <w:rPr>
          <w:sz w:val="22"/>
          <w:szCs w:val="22"/>
          <w:lang w:eastAsia="ru-RU"/>
        </w:rPr>
        <w:t xml:space="preserve"> </w:t>
      </w:r>
      <w:proofErr w:type="spellStart"/>
      <w:r w:rsidR="00107846" w:rsidRPr="00791BF4">
        <w:rPr>
          <w:sz w:val="22"/>
          <w:szCs w:val="22"/>
          <w:lang w:eastAsia="ru-RU"/>
        </w:rPr>
        <w:t>izglītības</w:t>
      </w:r>
      <w:proofErr w:type="spellEnd"/>
      <w:r w:rsidR="00107846" w:rsidRPr="00791BF4">
        <w:rPr>
          <w:sz w:val="22"/>
          <w:szCs w:val="22"/>
          <w:lang w:eastAsia="ru-RU"/>
        </w:rPr>
        <w:t xml:space="preserve"> </w:t>
      </w:r>
      <w:proofErr w:type="spellStart"/>
      <w:r w:rsidR="00107846" w:rsidRPr="00791BF4">
        <w:rPr>
          <w:sz w:val="22"/>
          <w:szCs w:val="22"/>
          <w:lang w:eastAsia="ru-RU"/>
        </w:rPr>
        <w:t>atbilstība</w:t>
      </w:r>
      <w:proofErr w:type="spellEnd"/>
      <w:r w:rsidR="00107846" w:rsidRPr="00791BF4">
        <w:rPr>
          <w:sz w:val="22"/>
          <w:szCs w:val="22"/>
          <w:lang w:eastAsia="ru-RU"/>
        </w:rPr>
        <w:t>;</w:t>
      </w:r>
    </w:p>
    <w:p w:rsidR="00107846" w:rsidRPr="00791BF4" w:rsidRDefault="00023856" w:rsidP="00E60B8C">
      <w:pPr>
        <w:spacing w:line="276" w:lineRule="auto"/>
        <w:jc w:val="both"/>
        <w:rPr>
          <w:sz w:val="22"/>
          <w:szCs w:val="22"/>
          <w:lang w:eastAsia="ru-RU"/>
        </w:rPr>
      </w:pPr>
      <w:r w:rsidRPr="00791BF4">
        <w:rPr>
          <w:sz w:val="22"/>
          <w:szCs w:val="22"/>
          <w:lang w:eastAsia="ru-RU"/>
        </w:rPr>
        <w:t>2</w:t>
      </w:r>
      <w:r w:rsidR="00E60B8C" w:rsidRPr="00791BF4">
        <w:rPr>
          <w:sz w:val="22"/>
          <w:szCs w:val="22"/>
          <w:lang w:eastAsia="ru-RU"/>
        </w:rPr>
        <w:t xml:space="preserve">.2. </w:t>
      </w:r>
      <w:proofErr w:type="spellStart"/>
      <w:r w:rsidR="00E60B8C" w:rsidRPr="00791BF4">
        <w:rPr>
          <w:sz w:val="22"/>
          <w:szCs w:val="22"/>
          <w:lang w:eastAsia="ru-RU"/>
        </w:rPr>
        <w:t>O</w:t>
      </w:r>
      <w:r w:rsidR="00107846" w:rsidRPr="00791BF4">
        <w:rPr>
          <w:sz w:val="22"/>
          <w:szCs w:val="22"/>
          <w:lang w:eastAsia="ru-RU"/>
        </w:rPr>
        <w:t>bligātās</w:t>
      </w:r>
      <w:proofErr w:type="spellEnd"/>
      <w:r w:rsidR="00107846" w:rsidRPr="00791BF4">
        <w:rPr>
          <w:sz w:val="22"/>
          <w:szCs w:val="22"/>
          <w:lang w:eastAsia="ru-RU"/>
        </w:rPr>
        <w:t xml:space="preserve"> </w:t>
      </w:r>
      <w:proofErr w:type="spellStart"/>
      <w:r w:rsidR="00107846" w:rsidRPr="00791BF4">
        <w:rPr>
          <w:sz w:val="22"/>
          <w:szCs w:val="22"/>
          <w:lang w:eastAsia="ru-RU"/>
        </w:rPr>
        <w:t>kompetences</w:t>
      </w:r>
      <w:proofErr w:type="spellEnd"/>
      <w:r w:rsidR="00107846" w:rsidRPr="00791BF4">
        <w:rPr>
          <w:sz w:val="22"/>
          <w:szCs w:val="22"/>
          <w:lang w:eastAsia="ru-RU"/>
        </w:rPr>
        <w:t xml:space="preserve"> </w:t>
      </w:r>
      <w:proofErr w:type="spellStart"/>
      <w:r w:rsidR="00107846" w:rsidRPr="00791BF4">
        <w:rPr>
          <w:sz w:val="22"/>
          <w:szCs w:val="22"/>
          <w:lang w:eastAsia="ru-RU"/>
        </w:rPr>
        <w:t>novērtēšana</w:t>
      </w:r>
      <w:proofErr w:type="spellEnd"/>
      <w:r w:rsidR="00107846" w:rsidRPr="00791BF4">
        <w:rPr>
          <w:sz w:val="22"/>
          <w:szCs w:val="22"/>
          <w:lang w:eastAsia="ru-RU"/>
        </w:rPr>
        <w:t>;</w:t>
      </w:r>
    </w:p>
    <w:p w:rsidR="00107846" w:rsidRDefault="00023856" w:rsidP="00E60B8C">
      <w:pPr>
        <w:spacing w:line="276" w:lineRule="auto"/>
        <w:jc w:val="both"/>
        <w:rPr>
          <w:sz w:val="22"/>
          <w:szCs w:val="22"/>
          <w:lang w:eastAsia="ru-RU"/>
        </w:rPr>
      </w:pPr>
      <w:r w:rsidRPr="00791BF4">
        <w:rPr>
          <w:sz w:val="22"/>
          <w:szCs w:val="22"/>
          <w:lang w:eastAsia="ru-RU"/>
        </w:rPr>
        <w:t>2</w:t>
      </w:r>
      <w:r w:rsidR="00686B3D" w:rsidRPr="00791BF4">
        <w:rPr>
          <w:sz w:val="22"/>
          <w:szCs w:val="22"/>
          <w:lang w:eastAsia="ru-RU"/>
        </w:rPr>
        <w:t>.3.</w:t>
      </w:r>
      <w:r w:rsidR="00E60B8C" w:rsidRPr="00791BF4">
        <w:rPr>
          <w:sz w:val="22"/>
          <w:szCs w:val="22"/>
          <w:lang w:eastAsia="ru-RU"/>
        </w:rPr>
        <w:t xml:space="preserve"> </w:t>
      </w:r>
      <w:proofErr w:type="spellStart"/>
      <w:r w:rsidR="00E60B8C" w:rsidRPr="00791BF4">
        <w:rPr>
          <w:sz w:val="22"/>
          <w:szCs w:val="22"/>
          <w:lang w:eastAsia="ru-RU"/>
        </w:rPr>
        <w:t>B</w:t>
      </w:r>
      <w:r w:rsidR="00107846" w:rsidRPr="00791BF4">
        <w:rPr>
          <w:sz w:val="22"/>
          <w:szCs w:val="22"/>
          <w:lang w:eastAsia="ru-RU"/>
        </w:rPr>
        <w:t>ūvprakse</w:t>
      </w:r>
      <w:proofErr w:type="spellEnd"/>
      <w:r w:rsidR="00107846" w:rsidRPr="00791BF4">
        <w:rPr>
          <w:sz w:val="22"/>
          <w:szCs w:val="22"/>
          <w:lang w:eastAsia="ru-RU"/>
        </w:rPr>
        <w:t xml:space="preserve"> </w:t>
      </w:r>
      <w:proofErr w:type="spellStart"/>
      <w:r w:rsidR="00107846" w:rsidRPr="00791BF4">
        <w:rPr>
          <w:sz w:val="22"/>
          <w:szCs w:val="22"/>
          <w:lang w:eastAsia="ru-RU"/>
        </w:rPr>
        <w:t>sertificējamā</w:t>
      </w:r>
      <w:proofErr w:type="spellEnd"/>
      <w:r w:rsidR="00107846" w:rsidRPr="00791BF4">
        <w:rPr>
          <w:sz w:val="22"/>
          <w:szCs w:val="22"/>
          <w:lang w:eastAsia="ru-RU"/>
        </w:rPr>
        <w:t xml:space="preserve"> </w:t>
      </w:r>
      <w:proofErr w:type="spellStart"/>
      <w:r w:rsidR="00107846" w:rsidRPr="00791BF4">
        <w:rPr>
          <w:sz w:val="22"/>
          <w:szCs w:val="22"/>
          <w:lang w:eastAsia="ru-RU"/>
        </w:rPr>
        <w:t>specialitātē</w:t>
      </w:r>
      <w:proofErr w:type="spellEnd"/>
      <w:r w:rsidR="00107846" w:rsidRPr="00791BF4">
        <w:rPr>
          <w:sz w:val="22"/>
          <w:szCs w:val="22"/>
          <w:lang w:eastAsia="ru-RU"/>
        </w:rPr>
        <w:t xml:space="preserve"> (</w:t>
      </w:r>
      <w:proofErr w:type="spellStart"/>
      <w:r w:rsidR="00107846" w:rsidRPr="00791BF4">
        <w:rPr>
          <w:sz w:val="22"/>
          <w:szCs w:val="22"/>
          <w:lang w:eastAsia="ru-RU"/>
        </w:rPr>
        <w:t>praktiskā</w:t>
      </w:r>
      <w:proofErr w:type="spellEnd"/>
      <w:r w:rsidR="00107846" w:rsidRPr="00791BF4">
        <w:rPr>
          <w:sz w:val="22"/>
          <w:szCs w:val="22"/>
          <w:lang w:eastAsia="ru-RU"/>
        </w:rPr>
        <w:t xml:space="preserve"> </w:t>
      </w:r>
      <w:proofErr w:type="spellStart"/>
      <w:r w:rsidR="00107846" w:rsidRPr="00791BF4">
        <w:rPr>
          <w:sz w:val="22"/>
          <w:szCs w:val="22"/>
          <w:lang w:eastAsia="ru-RU"/>
        </w:rPr>
        <w:t>darba</w:t>
      </w:r>
      <w:proofErr w:type="spellEnd"/>
      <w:r w:rsidR="00107846" w:rsidRPr="00791BF4">
        <w:rPr>
          <w:sz w:val="22"/>
          <w:szCs w:val="22"/>
          <w:lang w:eastAsia="ru-RU"/>
        </w:rPr>
        <w:t xml:space="preserve"> </w:t>
      </w:r>
      <w:proofErr w:type="spellStart"/>
      <w:r w:rsidR="00107846" w:rsidRPr="00791BF4">
        <w:rPr>
          <w:sz w:val="22"/>
          <w:szCs w:val="22"/>
          <w:lang w:eastAsia="ru-RU"/>
        </w:rPr>
        <w:t>pieredze</w:t>
      </w:r>
      <w:proofErr w:type="spellEnd"/>
      <w:r w:rsidR="00107846" w:rsidRPr="00791BF4">
        <w:rPr>
          <w:sz w:val="22"/>
          <w:szCs w:val="22"/>
          <w:lang w:eastAsia="ru-RU"/>
        </w:rPr>
        <w:t xml:space="preserve">, </w:t>
      </w:r>
      <w:proofErr w:type="spellStart"/>
      <w:r w:rsidR="00107846" w:rsidRPr="00791BF4">
        <w:rPr>
          <w:sz w:val="22"/>
          <w:szCs w:val="22"/>
          <w:lang w:eastAsia="ru-RU"/>
        </w:rPr>
        <w:t>vai</w:t>
      </w:r>
      <w:proofErr w:type="spellEnd"/>
      <w:r w:rsidR="00107846" w:rsidRPr="00791BF4">
        <w:rPr>
          <w:sz w:val="22"/>
          <w:szCs w:val="22"/>
          <w:lang w:eastAsia="ru-RU"/>
        </w:rPr>
        <w:t xml:space="preserve"> </w:t>
      </w:r>
      <w:proofErr w:type="spellStart"/>
      <w:r w:rsidR="00107846" w:rsidRPr="00791BF4">
        <w:rPr>
          <w:sz w:val="22"/>
          <w:szCs w:val="22"/>
          <w:lang w:eastAsia="ru-RU"/>
        </w:rPr>
        <w:t>patstāvīgā</w:t>
      </w:r>
      <w:proofErr w:type="spellEnd"/>
      <w:r w:rsidR="00107846" w:rsidRPr="00791BF4">
        <w:rPr>
          <w:sz w:val="22"/>
          <w:szCs w:val="22"/>
          <w:lang w:eastAsia="ru-RU"/>
        </w:rPr>
        <w:t xml:space="preserve"> </w:t>
      </w:r>
      <w:proofErr w:type="spellStart"/>
      <w:r w:rsidR="00107846" w:rsidRPr="00791BF4">
        <w:rPr>
          <w:sz w:val="22"/>
          <w:szCs w:val="22"/>
          <w:lang w:eastAsia="ru-RU"/>
        </w:rPr>
        <w:t>prakse</w:t>
      </w:r>
      <w:proofErr w:type="spellEnd"/>
      <w:r w:rsidR="00107846" w:rsidRPr="00791BF4">
        <w:rPr>
          <w:sz w:val="22"/>
          <w:szCs w:val="22"/>
          <w:lang w:eastAsia="ru-RU"/>
        </w:rPr>
        <w:t xml:space="preserve"> </w:t>
      </w:r>
      <w:proofErr w:type="gramStart"/>
      <w:r w:rsidR="00107846" w:rsidRPr="00791BF4">
        <w:rPr>
          <w:sz w:val="22"/>
          <w:szCs w:val="22"/>
          <w:lang w:eastAsia="ru-RU"/>
        </w:rPr>
        <w:t>un</w:t>
      </w:r>
      <w:proofErr w:type="gramEnd"/>
      <w:r w:rsidR="00107846" w:rsidRPr="00791BF4">
        <w:rPr>
          <w:sz w:val="22"/>
          <w:szCs w:val="22"/>
          <w:lang w:eastAsia="ru-RU"/>
        </w:rPr>
        <w:t xml:space="preserve"> </w:t>
      </w:r>
      <w:proofErr w:type="spellStart"/>
      <w:r w:rsidR="00107846" w:rsidRPr="00791BF4">
        <w:rPr>
          <w:sz w:val="22"/>
          <w:szCs w:val="22"/>
          <w:lang w:eastAsia="ru-RU"/>
        </w:rPr>
        <w:t>noteikto</w:t>
      </w:r>
      <w:proofErr w:type="spellEnd"/>
      <w:r w:rsidR="00107846" w:rsidRPr="00791BF4">
        <w:rPr>
          <w:sz w:val="22"/>
          <w:szCs w:val="22"/>
          <w:lang w:eastAsia="ru-RU"/>
        </w:rPr>
        <w:t xml:space="preserve"> </w:t>
      </w:r>
      <w:proofErr w:type="spellStart"/>
      <w:r w:rsidR="00107846" w:rsidRPr="00791BF4">
        <w:rPr>
          <w:sz w:val="22"/>
          <w:szCs w:val="22"/>
          <w:lang w:eastAsia="ru-RU"/>
        </w:rPr>
        <w:t>papildu</w:t>
      </w:r>
      <w:proofErr w:type="spellEnd"/>
      <w:r w:rsidR="00107846" w:rsidRPr="00791BF4">
        <w:rPr>
          <w:sz w:val="22"/>
          <w:szCs w:val="22"/>
          <w:lang w:eastAsia="ru-RU"/>
        </w:rPr>
        <w:t xml:space="preserve"> </w:t>
      </w:r>
      <w:proofErr w:type="spellStart"/>
      <w:r w:rsidR="00107846" w:rsidRPr="00791BF4">
        <w:rPr>
          <w:sz w:val="22"/>
          <w:szCs w:val="22"/>
          <w:lang w:eastAsia="ru-RU"/>
        </w:rPr>
        <w:t>dokumentu</w:t>
      </w:r>
      <w:proofErr w:type="spellEnd"/>
      <w:r w:rsidR="00107846" w:rsidRPr="00791BF4">
        <w:rPr>
          <w:sz w:val="22"/>
          <w:szCs w:val="22"/>
          <w:lang w:eastAsia="ru-RU"/>
        </w:rPr>
        <w:t xml:space="preserve"> </w:t>
      </w:r>
      <w:proofErr w:type="spellStart"/>
      <w:r w:rsidR="00107846" w:rsidRPr="00791BF4">
        <w:rPr>
          <w:sz w:val="22"/>
          <w:szCs w:val="22"/>
          <w:lang w:eastAsia="ru-RU"/>
        </w:rPr>
        <w:t>izvērtēšana</w:t>
      </w:r>
      <w:proofErr w:type="spellEnd"/>
      <w:r w:rsidR="00107846" w:rsidRPr="00791BF4">
        <w:rPr>
          <w:sz w:val="22"/>
          <w:szCs w:val="22"/>
          <w:lang w:eastAsia="ru-RU"/>
        </w:rPr>
        <w:t>);</w:t>
      </w:r>
    </w:p>
    <w:p w:rsidR="00BC7DA1" w:rsidRPr="00BC7DA1" w:rsidRDefault="00BC7DA1" w:rsidP="00BC7DA1">
      <w:pPr>
        <w:widowControl w:val="0"/>
        <w:suppressAutoHyphens/>
        <w:spacing w:line="276" w:lineRule="auto"/>
        <w:jc w:val="both"/>
        <w:rPr>
          <w:lang w:val="lv-LV" w:eastAsia="ru-RU"/>
        </w:rPr>
      </w:pPr>
      <w:r>
        <w:rPr>
          <w:lang w:val="lv-LV"/>
        </w:rPr>
        <w:t xml:space="preserve">2.4. </w:t>
      </w:r>
      <w:r w:rsidRPr="00C66E68">
        <w:rPr>
          <w:lang w:val="lv-LV"/>
        </w:rPr>
        <w:t xml:space="preserve">Minimālās praktiskā darba pieredzes programmas izpilde; </w:t>
      </w:r>
    </w:p>
    <w:p w:rsidR="00107846" w:rsidRPr="00BC7DA1" w:rsidRDefault="00023856" w:rsidP="00E60B8C">
      <w:pPr>
        <w:spacing w:line="276" w:lineRule="auto"/>
        <w:jc w:val="both"/>
        <w:rPr>
          <w:sz w:val="22"/>
          <w:szCs w:val="22"/>
          <w:lang w:val="lv-LV" w:eastAsia="ru-RU"/>
        </w:rPr>
      </w:pPr>
      <w:r w:rsidRPr="00BC7DA1">
        <w:rPr>
          <w:sz w:val="22"/>
          <w:szCs w:val="22"/>
          <w:lang w:val="lv-LV" w:eastAsia="ru-RU"/>
        </w:rPr>
        <w:t>2</w:t>
      </w:r>
      <w:r w:rsidR="00BC7DA1" w:rsidRPr="00BC7DA1">
        <w:rPr>
          <w:sz w:val="22"/>
          <w:szCs w:val="22"/>
          <w:lang w:val="lv-LV" w:eastAsia="ru-RU"/>
        </w:rPr>
        <w:t>.5</w:t>
      </w:r>
      <w:r w:rsidR="00E60B8C" w:rsidRPr="00BC7DA1">
        <w:rPr>
          <w:sz w:val="22"/>
          <w:szCs w:val="22"/>
          <w:lang w:val="lv-LV" w:eastAsia="ru-RU"/>
        </w:rPr>
        <w:t>.</w:t>
      </w:r>
      <w:r w:rsidR="00107846" w:rsidRPr="00BC7DA1">
        <w:rPr>
          <w:sz w:val="22"/>
          <w:szCs w:val="22"/>
          <w:lang w:val="lv-LV" w:eastAsia="ru-RU"/>
        </w:rPr>
        <w:t xml:space="preserve"> </w:t>
      </w:r>
      <w:r w:rsidR="00BC7DA1" w:rsidRPr="00BC7DA1">
        <w:rPr>
          <w:sz w:val="22"/>
          <w:szCs w:val="22"/>
          <w:lang w:val="lv-LV" w:eastAsia="ru-RU"/>
        </w:rPr>
        <w:t>E</w:t>
      </w:r>
      <w:r w:rsidR="0033202B" w:rsidRPr="00BC7DA1">
        <w:rPr>
          <w:sz w:val="22"/>
          <w:szCs w:val="22"/>
          <w:lang w:val="lv-LV" w:eastAsia="ru-RU"/>
        </w:rPr>
        <w:t xml:space="preserve">ksāmens </w:t>
      </w:r>
      <w:r w:rsidR="00107846" w:rsidRPr="00BC7DA1">
        <w:rPr>
          <w:sz w:val="22"/>
          <w:szCs w:val="22"/>
          <w:lang w:val="lv-LV" w:eastAsia="ru-RU"/>
        </w:rPr>
        <w:t>specialitātē;</w:t>
      </w:r>
    </w:p>
    <w:p w:rsidR="00065221" w:rsidRPr="00791BF4" w:rsidRDefault="00023856" w:rsidP="00C57A62">
      <w:pPr>
        <w:jc w:val="both"/>
        <w:rPr>
          <w:sz w:val="22"/>
          <w:szCs w:val="22"/>
          <w:lang w:val="lv-LV" w:eastAsia="ru-RU"/>
        </w:rPr>
      </w:pPr>
      <w:r w:rsidRPr="00BC7DA1">
        <w:rPr>
          <w:sz w:val="22"/>
          <w:szCs w:val="22"/>
          <w:lang w:val="lv-LV" w:eastAsia="ru-RU"/>
        </w:rPr>
        <w:t>2</w:t>
      </w:r>
      <w:r w:rsidR="00BC7DA1" w:rsidRPr="00BC7DA1">
        <w:rPr>
          <w:sz w:val="22"/>
          <w:szCs w:val="22"/>
          <w:lang w:val="lv-LV" w:eastAsia="ru-RU"/>
        </w:rPr>
        <w:t>.6</w:t>
      </w:r>
      <w:r w:rsidR="00E60B8C" w:rsidRPr="00BC7DA1">
        <w:rPr>
          <w:sz w:val="22"/>
          <w:szCs w:val="22"/>
          <w:lang w:val="lv-LV" w:eastAsia="ru-RU"/>
        </w:rPr>
        <w:t>. B</w:t>
      </w:r>
      <w:r w:rsidR="00107846" w:rsidRPr="00BC7DA1">
        <w:rPr>
          <w:sz w:val="22"/>
          <w:szCs w:val="22"/>
          <w:lang w:val="lv-LV" w:eastAsia="ru-RU"/>
        </w:rPr>
        <w:t>ūvniecības normatīvo un likumdošanas aktu zināšana</w:t>
      </w:r>
      <w:r w:rsidR="00B83174" w:rsidRPr="00BC7DA1">
        <w:rPr>
          <w:sz w:val="22"/>
          <w:szCs w:val="22"/>
          <w:lang w:val="lv-LV" w:eastAsia="ru-RU"/>
        </w:rPr>
        <w:t xml:space="preserve">,  </w:t>
      </w:r>
      <w:r w:rsidR="00B83174" w:rsidRPr="00791BF4">
        <w:rPr>
          <w:color w:val="000000"/>
          <w:sz w:val="22"/>
          <w:szCs w:val="22"/>
          <w:lang w:val="lv-LV" w:eastAsia="ru-RU"/>
        </w:rPr>
        <w:t>teorētisko zināšanu eksāmenu programmas sagatavošanai</w:t>
      </w:r>
      <w:r w:rsidR="00BC7DA1">
        <w:rPr>
          <w:color w:val="000000"/>
          <w:sz w:val="22"/>
          <w:szCs w:val="22"/>
          <w:lang w:val="lv-LV" w:eastAsia="ru-RU"/>
        </w:rPr>
        <w:t xml:space="preserve"> un praktisko uzdevumu izpilde;</w:t>
      </w:r>
    </w:p>
    <w:p w:rsidR="00904EE6" w:rsidRPr="00791BF4" w:rsidRDefault="00E0648E" w:rsidP="0012499B">
      <w:pPr>
        <w:pStyle w:val="BodyText"/>
        <w:numPr>
          <w:ilvl w:val="0"/>
          <w:numId w:val="1"/>
        </w:numPr>
        <w:spacing w:line="276" w:lineRule="auto"/>
        <w:ind w:left="0"/>
        <w:jc w:val="both"/>
        <w:rPr>
          <w:sz w:val="22"/>
          <w:szCs w:val="22"/>
        </w:rPr>
      </w:pPr>
      <w:r w:rsidRPr="00791BF4">
        <w:rPr>
          <w:sz w:val="22"/>
          <w:szCs w:val="22"/>
        </w:rPr>
        <w:t xml:space="preserve">Izglītības līmeņi apzīmēti atbilstoši </w:t>
      </w:r>
      <w:r w:rsidR="00FF1074" w:rsidRPr="00FF1074">
        <w:rPr>
          <w:sz w:val="22"/>
          <w:szCs w:val="22"/>
        </w:rPr>
        <w:t>2013. gada 09. jūlija  likumu „Būvniecības likums”</w:t>
      </w:r>
      <w:r w:rsidR="00FF1074">
        <w:rPr>
          <w:sz w:val="22"/>
          <w:szCs w:val="22"/>
        </w:rPr>
        <w:t>.</w:t>
      </w:r>
    </w:p>
    <w:p w:rsidR="00E0648E" w:rsidRPr="00791BF4" w:rsidRDefault="00904EE6" w:rsidP="0012499B">
      <w:pPr>
        <w:pStyle w:val="BodyText"/>
        <w:numPr>
          <w:ilvl w:val="1"/>
          <w:numId w:val="1"/>
        </w:numPr>
        <w:spacing w:before="120" w:line="276" w:lineRule="auto"/>
        <w:ind w:left="0"/>
        <w:jc w:val="both"/>
        <w:rPr>
          <w:sz w:val="22"/>
          <w:szCs w:val="22"/>
        </w:rPr>
      </w:pPr>
      <w:r w:rsidRPr="00791BF4">
        <w:rPr>
          <w:sz w:val="22"/>
          <w:szCs w:val="22"/>
        </w:rPr>
        <w:t xml:space="preserve"> </w:t>
      </w:r>
      <w:r w:rsidR="00A2685F" w:rsidRPr="00791BF4">
        <w:rPr>
          <w:sz w:val="22"/>
          <w:szCs w:val="22"/>
        </w:rPr>
        <w:t xml:space="preserve"> </w:t>
      </w:r>
      <w:r w:rsidR="00E0648E" w:rsidRPr="00791BF4">
        <w:rPr>
          <w:sz w:val="22"/>
          <w:szCs w:val="22"/>
        </w:rPr>
        <w:t>A</w:t>
      </w:r>
      <w:r w:rsidR="0080552B" w:rsidRPr="00791BF4">
        <w:rPr>
          <w:sz w:val="22"/>
          <w:szCs w:val="22"/>
        </w:rPr>
        <w:t>2</w:t>
      </w:r>
      <w:r w:rsidR="00E0648E" w:rsidRPr="00791BF4">
        <w:rPr>
          <w:sz w:val="22"/>
          <w:szCs w:val="22"/>
        </w:rPr>
        <w:tab/>
        <w:t>-</w:t>
      </w:r>
      <w:r w:rsidR="0080552B" w:rsidRPr="00791BF4">
        <w:rPr>
          <w:sz w:val="22"/>
          <w:szCs w:val="22"/>
        </w:rPr>
        <w:t xml:space="preserve"> otrā</w:t>
      </w:r>
      <w:r w:rsidR="00E0648E" w:rsidRPr="00791BF4">
        <w:rPr>
          <w:sz w:val="22"/>
          <w:szCs w:val="22"/>
        </w:rPr>
        <w:t xml:space="preserve"> līmeņa</w:t>
      </w:r>
      <w:r w:rsidR="0080552B" w:rsidRPr="00791BF4">
        <w:rPr>
          <w:sz w:val="22"/>
          <w:szCs w:val="22"/>
        </w:rPr>
        <w:t xml:space="preserve"> profesionālā augstākā izglītība</w:t>
      </w:r>
      <w:r w:rsidR="00041578">
        <w:rPr>
          <w:sz w:val="22"/>
          <w:szCs w:val="22"/>
        </w:rPr>
        <w:t xml:space="preserve"> arhitektūras, būvinženiera vai saistītā inženierzinātnes studiju programmā</w:t>
      </w:r>
      <w:r w:rsidR="0080552B" w:rsidRPr="00791BF4">
        <w:rPr>
          <w:sz w:val="22"/>
          <w:szCs w:val="22"/>
        </w:rPr>
        <w:t>,</w:t>
      </w:r>
    </w:p>
    <w:p w:rsidR="00A2685F" w:rsidRPr="00FF1074" w:rsidRDefault="00A2685F" w:rsidP="0012499B">
      <w:pPr>
        <w:pStyle w:val="BodyText"/>
        <w:numPr>
          <w:ilvl w:val="0"/>
          <w:numId w:val="1"/>
        </w:numPr>
        <w:spacing w:before="120" w:line="276" w:lineRule="auto"/>
        <w:jc w:val="both"/>
        <w:rPr>
          <w:sz w:val="22"/>
          <w:szCs w:val="22"/>
        </w:rPr>
      </w:pPr>
      <w:r w:rsidRPr="00FF1074">
        <w:rPr>
          <w:sz w:val="22"/>
          <w:szCs w:val="22"/>
        </w:rPr>
        <w:t xml:space="preserve"> </w:t>
      </w:r>
      <w:r w:rsidR="00904EE6" w:rsidRPr="00FF1074">
        <w:rPr>
          <w:sz w:val="22"/>
          <w:szCs w:val="22"/>
        </w:rPr>
        <w:t xml:space="preserve"> </w:t>
      </w:r>
      <w:r w:rsidR="0080552B" w:rsidRPr="00FF1074">
        <w:rPr>
          <w:sz w:val="22"/>
          <w:szCs w:val="22"/>
        </w:rPr>
        <w:t>A1</w:t>
      </w:r>
      <w:r w:rsidR="0080552B" w:rsidRPr="00FF1074">
        <w:rPr>
          <w:sz w:val="22"/>
          <w:szCs w:val="22"/>
        </w:rPr>
        <w:tab/>
        <w:t>- pirmā līmeņa profesionālā augstākā izglītība</w:t>
      </w:r>
      <w:r w:rsidR="00041578" w:rsidRPr="00FF1074">
        <w:rPr>
          <w:sz w:val="22"/>
          <w:szCs w:val="22"/>
        </w:rPr>
        <w:t xml:space="preserve"> būvinženiera vai saistītā inženierzinātnes studiju programmā. </w:t>
      </w:r>
    </w:p>
    <w:p w:rsidR="005B0E3A" w:rsidRPr="00BC7DA1" w:rsidRDefault="00BC7DA1" w:rsidP="0012499B">
      <w:pPr>
        <w:pStyle w:val="ListParagraph"/>
        <w:numPr>
          <w:ilvl w:val="0"/>
          <w:numId w:val="1"/>
        </w:numPr>
        <w:rPr>
          <w:sz w:val="22"/>
          <w:szCs w:val="22"/>
          <w:lang w:val="lv-LV"/>
        </w:rPr>
      </w:pPr>
      <w:r w:rsidRPr="00FF1074">
        <w:rPr>
          <w:sz w:val="22"/>
          <w:szCs w:val="22"/>
          <w:lang w:val="lv-LV"/>
        </w:rPr>
        <w:t>Kompetences novērtēšanas jomas, specialitātes un darbības sferas</w:t>
      </w:r>
      <w:r w:rsidR="005B0E3A" w:rsidRPr="00FF1074">
        <w:rPr>
          <w:sz w:val="22"/>
          <w:szCs w:val="22"/>
          <w:lang w:val="lv-LV"/>
        </w:rPr>
        <w:t>:</w:t>
      </w:r>
    </w:p>
    <w:tbl>
      <w:tblPr>
        <w:tblW w:w="49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8"/>
        <w:gridCol w:w="2156"/>
        <w:gridCol w:w="6491"/>
      </w:tblGrid>
      <w:tr w:rsidR="00BC7DA1" w:rsidRPr="005B0E3A" w:rsidTr="008B2DC1">
        <w:trPr>
          <w:trHeight w:val="230"/>
          <w:tblCellSpacing w:w="15" w:type="dxa"/>
        </w:trPr>
        <w:tc>
          <w:tcPr>
            <w:tcW w:w="394" w:type="pct"/>
            <w:vMerge w:val="restart"/>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pPr>
              <w:spacing w:before="100" w:beforeAutospacing="1" w:after="100" w:afterAutospacing="1"/>
              <w:jc w:val="center"/>
            </w:pPr>
            <w:r w:rsidRPr="005B0E3A">
              <w:t>Nr.</w:t>
            </w:r>
            <w:r w:rsidRPr="005B0E3A">
              <w:br/>
            </w:r>
            <w:proofErr w:type="spellStart"/>
            <w:r w:rsidRPr="005B0E3A">
              <w:t>p.k</w:t>
            </w:r>
            <w:proofErr w:type="spellEnd"/>
            <w:r w:rsidRPr="005B0E3A">
              <w:t>.</w:t>
            </w:r>
          </w:p>
        </w:tc>
        <w:tc>
          <w:tcPr>
            <w:tcW w:w="1127" w:type="pct"/>
            <w:vMerge w:val="restart"/>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pPr>
              <w:spacing w:before="100" w:beforeAutospacing="1" w:after="100" w:afterAutospacing="1"/>
              <w:jc w:val="center"/>
            </w:pPr>
            <w:proofErr w:type="spellStart"/>
            <w:r w:rsidRPr="005B0E3A">
              <w:t>Joma</w:t>
            </w:r>
            <w:proofErr w:type="spellEnd"/>
            <w:r w:rsidRPr="005B0E3A">
              <w:t xml:space="preserve">, </w:t>
            </w:r>
            <w:proofErr w:type="spellStart"/>
            <w:r w:rsidRPr="005B0E3A">
              <w:t>specialitāte</w:t>
            </w:r>
            <w:proofErr w:type="spellEnd"/>
          </w:p>
        </w:tc>
        <w:tc>
          <w:tcPr>
            <w:tcW w:w="3416" w:type="pct"/>
            <w:vMerge w:val="restart"/>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pPr>
              <w:spacing w:before="100" w:beforeAutospacing="1" w:after="100" w:afterAutospacing="1"/>
              <w:jc w:val="center"/>
            </w:pPr>
            <w:proofErr w:type="spellStart"/>
            <w:r w:rsidRPr="005B0E3A">
              <w:t>Darbības</w:t>
            </w:r>
            <w:proofErr w:type="spellEnd"/>
            <w:r w:rsidRPr="005B0E3A">
              <w:t xml:space="preserve"> </w:t>
            </w:r>
            <w:proofErr w:type="spellStart"/>
            <w:r w:rsidRPr="005B0E3A">
              <w:t>sfēra</w:t>
            </w:r>
            <w:proofErr w:type="spellEnd"/>
          </w:p>
        </w:tc>
      </w:tr>
      <w:tr w:rsidR="00BC7DA1" w:rsidRPr="005B0E3A" w:rsidTr="008B2DC1">
        <w:trPr>
          <w:trHeight w:val="230"/>
          <w:tblCellSpacing w:w="15" w:type="dxa"/>
        </w:trPr>
        <w:tc>
          <w:tcPr>
            <w:tcW w:w="394" w:type="pct"/>
            <w:vMerge/>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tc>
        <w:tc>
          <w:tcPr>
            <w:tcW w:w="1127" w:type="pct"/>
            <w:vMerge/>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tc>
        <w:tc>
          <w:tcPr>
            <w:tcW w:w="3416" w:type="pct"/>
            <w:vMerge/>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tc>
      </w:tr>
      <w:tr w:rsidR="00BC7DA1" w:rsidRPr="005B0E3A" w:rsidTr="008B2DC1">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r w:rsidRPr="005B0E3A">
              <w:t> </w:t>
            </w:r>
          </w:p>
        </w:tc>
        <w:tc>
          <w:tcPr>
            <w:tcW w:w="1127"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r w:rsidRPr="005B0E3A">
              <w:t> </w:t>
            </w:r>
          </w:p>
        </w:tc>
        <w:tc>
          <w:tcPr>
            <w:tcW w:w="3416"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r w:rsidRPr="005B0E3A">
              <w:t> </w:t>
            </w:r>
          </w:p>
        </w:tc>
      </w:tr>
      <w:tr w:rsidR="00BC7DA1" w:rsidRPr="005B0E3A" w:rsidTr="008B2DC1">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BC7DA1" w:rsidRPr="00BC7DA1" w:rsidRDefault="00BC7DA1" w:rsidP="005B0E3A">
            <w:pPr>
              <w:rPr>
                <w:sz w:val="22"/>
                <w:szCs w:val="22"/>
              </w:rPr>
            </w:pPr>
            <w:r w:rsidRPr="00BC7DA1">
              <w:rPr>
                <w:sz w:val="22"/>
                <w:szCs w:val="22"/>
              </w:rPr>
              <w:t>2.2.16.</w:t>
            </w:r>
          </w:p>
        </w:tc>
        <w:tc>
          <w:tcPr>
            <w:tcW w:w="1127"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roofErr w:type="spellStart"/>
            <w:r w:rsidRPr="005B0E3A">
              <w:t>Projektēšana</w:t>
            </w:r>
            <w:proofErr w:type="spellEnd"/>
          </w:p>
        </w:tc>
        <w:tc>
          <w:tcPr>
            <w:tcW w:w="3416"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Pr>
              <w:jc w:val="both"/>
            </w:pPr>
            <w:r w:rsidRPr="005B0E3A">
              <w:t> </w:t>
            </w:r>
            <w:proofErr w:type="spellStart"/>
            <w:r>
              <w:t>ostu</w:t>
            </w:r>
            <w:proofErr w:type="spellEnd"/>
            <w:r>
              <w:t xml:space="preserve"> un </w:t>
            </w:r>
            <w:proofErr w:type="spellStart"/>
            <w:r>
              <w:t>jūras</w:t>
            </w:r>
            <w:proofErr w:type="spellEnd"/>
            <w:r>
              <w:t xml:space="preserve"> </w:t>
            </w:r>
            <w:proofErr w:type="spellStart"/>
            <w:r>
              <w:t>hidrotehnisko</w:t>
            </w:r>
            <w:proofErr w:type="spellEnd"/>
            <w:r>
              <w:t xml:space="preserve"> </w:t>
            </w:r>
            <w:proofErr w:type="spellStart"/>
            <w:r>
              <w:t>būvju</w:t>
            </w:r>
            <w:proofErr w:type="spellEnd"/>
            <w:r>
              <w:t xml:space="preserve"> </w:t>
            </w:r>
            <w:proofErr w:type="spellStart"/>
            <w:r>
              <w:t>projektēšana</w:t>
            </w:r>
            <w:proofErr w:type="spellEnd"/>
          </w:p>
        </w:tc>
      </w:tr>
      <w:tr w:rsidR="00BC7DA1" w:rsidRPr="005B0E3A" w:rsidTr="008B2DC1">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BC7DA1" w:rsidRPr="00BC7DA1" w:rsidRDefault="00BC7DA1" w:rsidP="005B0E3A">
            <w:pPr>
              <w:rPr>
                <w:sz w:val="22"/>
                <w:szCs w:val="22"/>
              </w:rPr>
            </w:pPr>
            <w:r w:rsidRPr="00BC7DA1">
              <w:rPr>
                <w:sz w:val="22"/>
                <w:szCs w:val="22"/>
              </w:rPr>
              <w:t>2.3.17.</w:t>
            </w:r>
          </w:p>
        </w:tc>
        <w:tc>
          <w:tcPr>
            <w:tcW w:w="1127" w:type="pct"/>
            <w:tcBorders>
              <w:top w:val="outset" w:sz="6" w:space="0" w:color="auto"/>
              <w:left w:val="outset" w:sz="6" w:space="0" w:color="auto"/>
              <w:bottom w:val="outset" w:sz="6" w:space="0" w:color="auto"/>
              <w:right w:val="outset" w:sz="6" w:space="0" w:color="auto"/>
            </w:tcBorders>
            <w:hideMark/>
          </w:tcPr>
          <w:p w:rsidR="00BC7DA1" w:rsidRPr="005B0E3A" w:rsidRDefault="00BC7DA1">
            <w:proofErr w:type="spellStart"/>
            <w:r w:rsidRPr="005B0E3A">
              <w:t>Būvdarbu</w:t>
            </w:r>
            <w:proofErr w:type="spellEnd"/>
            <w:r w:rsidRPr="005B0E3A">
              <w:t xml:space="preserve"> </w:t>
            </w:r>
            <w:proofErr w:type="spellStart"/>
            <w:r w:rsidRPr="005B0E3A">
              <w:t>vadīšana</w:t>
            </w:r>
            <w:proofErr w:type="spellEnd"/>
          </w:p>
        </w:tc>
        <w:tc>
          <w:tcPr>
            <w:tcW w:w="3416"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Pr>
              <w:jc w:val="both"/>
            </w:pPr>
            <w:r w:rsidRPr="005B0E3A">
              <w:t> </w:t>
            </w:r>
            <w:proofErr w:type="spellStart"/>
            <w:r w:rsidRPr="005B0E3A">
              <w:t>ostu</w:t>
            </w:r>
            <w:proofErr w:type="spellEnd"/>
            <w:r w:rsidRPr="005B0E3A">
              <w:t xml:space="preserve"> un </w:t>
            </w:r>
            <w:proofErr w:type="spellStart"/>
            <w:r w:rsidRPr="005B0E3A">
              <w:t>jūras</w:t>
            </w:r>
            <w:proofErr w:type="spellEnd"/>
            <w:r w:rsidRPr="005B0E3A">
              <w:t xml:space="preserve"> </w:t>
            </w:r>
            <w:proofErr w:type="spellStart"/>
            <w:r w:rsidRPr="005B0E3A">
              <w:t>hidrotehnisko</w:t>
            </w:r>
            <w:proofErr w:type="spellEnd"/>
            <w:r w:rsidRPr="005B0E3A">
              <w:t xml:space="preserve"> </w:t>
            </w:r>
            <w:proofErr w:type="spellStart"/>
            <w:r w:rsidRPr="005B0E3A">
              <w:t>būvju</w:t>
            </w:r>
            <w:proofErr w:type="spellEnd"/>
            <w:r w:rsidRPr="005B0E3A">
              <w:t xml:space="preserve"> </w:t>
            </w:r>
            <w:proofErr w:type="spellStart"/>
            <w:r w:rsidRPr="005B0E3A">
              <w:t>būvdarbu</w:t>
            </w:r>
            <w:proofErr w:type="spellEnd"/>
            <w:r w:rsidRPr="005B0E3A">
              <w:t xml:space="preserve"> </w:t>
            </w:r>
            <w:proofErr w:type="spellStart"/>
            <w:r w:rsidRPr="005B0E3A">
              <w:t>vadīšana</w:t>
            </w:r>
            <w:proofErr w:type="spellEnd"/>
          </w:p>
        </w:tc>
      </w:tr>
      <w:tr w:rsidR="00BC7DA1" w:rsidRPr="005B0E3A" w:rsidTr="008B2DC1">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BC7DA1" w:rsidRPr="00BC7DA1" w:rsidRDefault="00BC7DA1" w:rsidP="00653866">
            <w:pPr>
              <w:rPr>
                <w:sz w:val="22"/>
                <w:szCs w:val="22"/>
              </w:rPr>
            </w:pPr>
            <w:r w:rsidRPr="00BC7DA1">
              <w:rPr>
                <w:sz w:val="22"/>
                <w:szCs w:val="22"/>
              </w:rPr>
              <w:t>2.4.17.</w:t>
            </w:r>
          </w:p>
        </w:tc>
        <w:tc>
          <w:tcPr>
            <w:tcW w:w="1127"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roofErr w:type="spellStart"/>
            <w:r>
              <w:t>Būvuzraudzība</w:t>
            </w:r>
            <w:proofErr w:type="spellEnd"/>
          </w:p>
        </w:tc>
        <w:tc>
          <w:tcPr>
            <w:tcW w:w="3416"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Pr>
              <w:jc w:val="both"/>
            </w:pPr>
            <w:proofErr w:type="spellStart"/>
            <w:r w:rsidRPr="005B0E3A">
              <w:t>ostu</w:t>
            </w:r>
            <w:proofErr w:type="spellEnd"/>
            <w:r w:rsidRPr="005B0E3A">
              <w:t xml:space="preserve"> un </w:t>
            </w:r>
            <w:proofErr w:type="spellStart"/>
            <w:r w:rsidRPr="005B0E3A">
              <w:t>jūras</w:t>
            </w:r>
            <w:proofErr w:type="spellEnd"/>
            <w:r w:rsidRPr="005B0E3A">
              <w:t xml:space="preserve"> </w:t>
            </w:r>
            <w:proofErr w:type="spellStart"/>
            <w:r w:rsidRPr="005B0E3A">
              <w:t>hidrotehnisko</w:t>
            </w:r>
            <w:proofErr w:type="spellEnd"/>
            <w:r w:rsidRPr="005B0E3A">
              <w:t xml:space="preserve"> </w:t>
            </w:r>
            <w:r>
              <w:t xml:space="preserve"> </w:t>
            </w:r>
            <w:proofErr w:type="spellStart"/>
            <w:r w:rsidRPr="005B0E3A">
              <w:t>būvju</w:t>
            </w:r>
            <w:proofErr w:type="spellEnd"/>
            <w:r w:rsidRPr="005B0E3A">
              <w:t xml:space="preserve"> </w:t>
            </w:r>
            <w:proofErr w:type="spellStart"/>
            <w:r w:rsidRPr="005B0E3A">
              <w:t>būvdarbu</w:t>
            </w:r>
            <w:proofErr w:type="spellEnd"/>
            <w:r>
              <w:t xml:space="preserve">  </w:t>
            </w:r>
            <w:proofErr w:type="spellStart"/>
            <w:r>
              <w:t>būvuzraudzība</w:t>
            </w:r>
            <w:proofErr w:type="spellEnd"/>
          </w:p>
        </w:tc>
      </w:tr>
    </w:tbl>
    <w:p w:rsidR="008B3253" w:rsidRPr="005B0E3A" w:rsidRDefault="00A2685F" w:rsidP="0012499B">
      <w:pPr>
        <w:pStyle w:val="BodyText"/>
        <w:numPr>
          <w:ilvl w:val="1"/>
          <w:numId w:val="9"/>
        </w:numPr>
        <w:spacing w:before="120" w:line="276" w:lineRule="auto"/>
        <w:jc w:val="both"/>
        <w:rPr>
          <w:sz w:val="22"/>
          <w:szCs w:val="22"/>
        </w:rPr>
      </w:pPr>
      <w:r w:rsidRPr="00791BF4">
        <w:rPr>
          <w:sz w:val="22"/>
          <w:szCs w:val="22"/>
          <w:lang w:eastAsia="ru-RU"/>
        </w:rPr>
        <w:t xml:space="preserve">  </w:t>
      </w:r>
      <w:r w:rsidR="00D95612" w:rsidRPr="00791BF4">
        <w:rPr>
          <w:sz w:val="22"/>
          <w:szCs w:val="22"/>
        </w:rPr>
        <w:t>P</w:t>
      </w:r>
      <w:r w:rsidR="0080552B" w:rsidRPr="00791BF4">
        <w:rPr>
          <w:sz w:val="22"/>
          <w:szCs w:val="22"/>
        </w:rPr>
        <w:t>rofesionālā vidējā izglītība</w:t>
      </w:r>
      <w:r w:rsidR="00EB62A4" w:rsidRPr="00791BF4">
        <w:rPr>
          <w:sz w:val="22"/>
          <w:szCs w:val="22"/>
        </w:rPr>
        <w:t xml:space="preserve"> (</w:t>
      </w:r>
      <w:r w:rsidR="00D318CD" w:rsidRPr="00791BF4">
        <w:rPr>
          <w:sz w:val="22"/>
          <w:szCs w:val="22"/>
        </w:rPr>
        <w:t xml:space="preserve">pamatojoties uz </w:t>
      </w:r>
      <w:r w:rsidR="008F0E5D" w:rsidRPr="00791BF4">
        <w:rPr>
          <w:sz w:val="22"/>
          <w:szCs w:val="22"/>
          <w:lang w:eastAsia="ru-RU"/>
        </w:rPr>
        <w:t>2013. gada 09. jūlijā</w:t>
      </w:r>
      <w:r w:rsidR="00D318CD" w:rsidRPr="00791BF4">
        <w:rPr>
          <w:sz w:val="22"/>
          <w:szCs w:val="22"/>
          <w:lang w:eastAsia="ru-RU"/>
        </w:rPr>
        <w:t xml:space="preserve"> pieņemto „Būvniecības likumu” </w:t>
      </w:r>
      <w:r w:rsidR="00E4355E" w:rsidRPr="00791BF4">
        <w:rPr>
          <w:sz w:val="22"/>
          <w:szCs w:val="22"/>
          <w:lang w:eastAsia="ru-RU"/>
        </w:rPr>
        <w:t xml:space="preserve">- </w:t>
      </w:r>
      <w:r w:rsidRPr="00791BF4">
        <w:rPr>
          <w:sz w:val="22"/>
          <w:szCs w:val="22"/>
          <w:lang w:eastAsia="ru-RU"/>
        </w:rPr>
        <w:t xml:space="preserve"> būvspeciālistiem ir </w:t>
      </w:r>
      <w:r w:rsidR="00EB62A4" w:rsidRPr="00791BF4">
        <w:rPr>
          <w:sz w:val="22"/>
          <w:szCs w:val="22"/>
        </w:rPr>
        <w:t>tiesības turpināt patstāvīgo praksi līdz 31.12.2020. gadam)</w:t>
      </w:r>
      <w:r w:rsidR="0080552B" w:rsidRPr="00791BF4">
        <w:rPr>
          <w:sz w:val="22"/>
          <w:szCs w:val="22"/>
        </w:rPr>
        <w:t>.</w:t>
      </w:r>
    </w:p>
    <w:p w:rsidR="004070DB" w:rsidRPr="00791BF4" w:rsidRDefault="00AB3ABF" w:rsidP="0012499B">
      <w:pPr>
        <w:numPr>
          <w:ilvl w:val="0"/>
          <w:numId w:val="9"/>
        </w:numPr>
        <w:spacing w:line="276" w:lineRule="auto"/>
        <w:ind w:left="0"/>
        <w:jc w:val="both"/>
        <w:rPr>
          <w:sz w:val="22"/>
          <w:szCs w:val="22"/>
          <w:lang w:val="lv-LV"/>
        </w:rPr>
      </w:pPr>
      <w:r w:rsidRPr="00791BF4">
        <w:rPr>
          <w:sz w:val="22"/>
          <w:szCs w:val="22"/>
          <w:lang w:val="lv-LV"/>
        </w:rPr>
        <w:t xml:space="preserve">Kritērijus </w:t>
      </w:r>
      <w:r w:rsidR="004070DB" w:rsidRPr="00791BF4">
        <w:rPr>
          <w:sz w:val="22"/>
          <w:szCs w:val="22"/>
          <w:lang w:val="lv-LV"/>
        </w:rPr>
        <w:t xml:space="preserve"> izstrādā kvalitātes vad</w:t>
      </w:r>
      <w:r w:rsidR="00DA2B59" w:rsidRPr="00791BF4">
        <w:rPr>
          <w:sz w:val="22"/>
          <w:szCs w:val="22"/>
          <w:lang w:val="lv-LV"/>
        </w:rPr>
        <w:t>ītājs, kuru</w:t>
      </w:r>
      <w:r w:rsidRPr="00791BF4">
        <w:rPr>
          <w:sz w:val="22"/>
          <w:szCs w:val="22"/>
          <w:lang w:val="lv-LV"/>
        </w:rPr>
        <w:t>s</w:t>
      </w:r>
      <w:r w:rsidR="004070DB" w:rsidRPr="00791BF4">
        <w:rPr>
          <w:sz w:val="22"/>
          <w:szCs w:val="22"/>
          <w:lang w:val="lv-LV"/>
        </w:rPr>
        <w:t xml:space="preserve"> pēc </w:t>
      </w:r>
      <w:r w:rsidR="000C57C9">
        <w:rPr>
          <w:sz w:val="22"/>
          <w:szCs w:val="22"/>
          <w:lang w:val="lv-LV"/>
        </w:rPr>
        <w:t>saskaņošanas ar LJS Sertifikācij</w:t>
      </w:r>
      <w:r w:rsidR="004070DB" w:rsidRPr="00791BF4">
        <w:rPr>
          <w:sz w:val="22"/>
          <w:szCs w:val="22"/>
          <w:lang w:val="lv-LV"/>
        </w:rPr>
        <w:t xml:space="preserve">as </w:t>
      </w:r>
      <w:r w:rsidR="00DA2B59" w:rsidRPr="00791BF4">
        <w:rPr>
          <w:sz w:val="22"/>
          <w:szCs w:val="22"/>
          <w:lang w:val="lv-LV"/>
        </w:rPr>
        <w:t>shēmas komiteju</w:t>
      </w:r>
      <w:r w:rsidR="004070DB" w:rsidRPr="00791BF4">
        <w:rPr>
          <w:sz w:val="22"/>
          <w:szCs w:val="22"/>
          <w:lang w:val="lv-LV"/>
        </w:rPr>
        <w:t xml:space="preserve"> apstiprina S</w:t>
      </w:r>
      <w:r w:rsidR="004C5B59" w:rsidRPr="00791BF4">
        <w:rPr>
          <w:sz w:val="22"/>
          <w:szCs w:val="22"/>
          <w:lang w:val="lv-LV"/>
        </w:rPr>
        <w:t>ertificēšanas centra vadītājs.</w:t>
      </w:r>
    </w:p>
    <w:p w:rsidR="004C5B59" w:rsidRPr="00791BF4" w:rsidRDefault="004C5B59" w:rsidP="00E60B8C">
      <w:pPr>
        <w:spacing w:line="276" w:lineRule="auto"/>
        <w:jc w:val="both"/>
        <w:rPr>
          <w:sz w:val="22"/>
          <w:szCs w:val="22"/>
          <w:lang w:val="lv-LV"/>
        </w:rPr>
      </w:pPr>
    </w:p>
    <w:p w:rsidR="008D4D35" w:rsidRDefault="004070DB" w:rsidP="0012499B">
      <w:pPr>
        <w:numPr>
          <w:ilvl w:val="0"/>
          <w:numId w:val="9"/>
        </w:numPr>
        <w:spacing w:line="276" w:lineRule="auto"/>
        <w:ind w:left="0"/>
        <w:jc w:val="both"/>
        <w:rPr>
          <w:sz w:val="22"/>
          <w:szCs w:val="22"/>
          <w:lang w:val="lv-LV"/>
        </w:rPr>
      </w:pPr>
      <w:r w:rsidRPr="00791BF4">
        <w:rPr>
          <w:sz w:val="22"/>
          <w:szCs w:val="22"/>
          <w:lang w:val="lv-LV"/>
        </w:rPr>
        <w:t xml:space="preserve"> </w:t>
      </w:r>
      <w:r w:rsidR="005912E8" w:rsidRPr="00791BF4">
        <w:rPr>
          <w:sz w:val="22"/>
          <w:szCs w:val="22"/>
          <w:lang w:val="lv-LV"/>
        </w:rPr>
        <w:t xml:space="preserve">Kritēriji </w:t>
      </w:r>
      <w:r w:rsidRPr="00791BF4">
        <w:rPr>
          <w:sz w:val="22"/>
          <w:szCs w:val="22"/>
          <w:lang w:val="lv-LV"/>
        </w:rPr>
        <w:t xml:space="preserve">tiek </w:t>
      </w:r>
      <w:r w:rsidR="005912E8" w:rsidRPr="00791BF4">
        <w:rPr>
          <w:sz w:val="22"/>
          <w:szCs w:val="22"/>
          <w:lang w:val="lv-LV"/>
        </w:rPr>
        <w:t>pilnveidoti</w:t>
      </w:r>
      <w:r w:rsidR="00DA2B59" w:rsidRPr="00791BF4">
        <w:rPr>
          <w:sz w:val="22"/>
          <w:szCs w:val="22"/>
          <w:lang w:val="lv-LV"/>
        </w:rPr>
        <w:t>,</w:t>
      </w:r>
      <w:r w:rsidRPr="00791BF4">
        <w:rPr>
          <w:sz w:val="22"/>
          <w:szCs w:val="22"/>
          <w:lang w:val="lv-LV"/>
        </w:rPr>
        <w:t xml:space="preserve"> sekojot līdz</w:t>
      </w:r>
      <w:r w:rsidR="00DA2B59" w:rsidRPr="00791BF4">
        <w:rPr>
          <w:sz w:val="22"/>
          <w:szCs w:val="22"/>
          <w:lang w:val="lv-LV"/>
        </w:rPr>
        <w:t>i</w:t>
      </w:r>
      <w:r w:rsidRPr="00791BF4">
        <w:rPr>
          <w:sz w:val="22"/>
          <w:szCs w:val="22"/>
          <w:lang w:val="lv-LV"/>
        </w:rPr>
        <w:t xml:space="preserve"> būvniecības un </w:t>
      </w:r>
      <w:r w:rsidR="00DA2B59" w:rsidRPr="00791BF4">
        <w:rPr>
          <w:sz w:val="22"/>
          <w:szCs w:val="22"/>
          <w:lang w:val="lv-LV"/>
        </w:rPr>
        <w:t>jūrniecības nozares likumdošanas un normatīvās bāzes attīstībai</w:t>
      </w:r>
      <w:r w:rsidR="000423F6" w:rsidRPr="00791BF4">
        <w:rPr>
          <w:sz w:val="22"/>
          <w:szCs w:val="22"/>
          <w:lang w:val="lv-LV"/>
        </w:rPr>
        <w:t xml:space="preserve"> un izmaiņām</w:t>
      </w:r>
      <w:r w:rsidR="00AD0146">
        <w:rPr>
          <w:sz w:val="22"/>
          <w:szCs w:val="22"/>
          <w:lang w:val="lv-LV"/>
        </w:rPr>
        <w:t>.</w:t>
      </w:r>
    </w:p>
    <w:p w:rsidR="00145AA6" w:rsidRDefault="00145AA6" w:rsidP="00145AA6">
      <w:pPr>
        <w:pStyle w:val="ListParagraph"/>
        <w:rPr>
          <w:sz w:val="22"/>
          <w:szCs w:val="22"/>
          <w:lang w:val="lv-LV"/>
        </w:rPr>
      </w:pPr>
    </w:p>
    <w:p w:rsidR="00145AA6" w:rsidRPr="00377E37" w:rsidRDefault="00145AA6" w:rsidP="00145AA6">
      <w:pPr>
        <w:spacing w:line="276" w:lineRule="auto"/>
        <w:jc w:val="both"/>
        <w:rPr>
          <w:sz w:val="22"/>
          <w:szCs w:val="22"/>
          <w:lang w:val="lv-LV"/>
        </w:rPr>
      </w:pPr>
    </w:p>
    <w:p w:rsidR="00145AA6" w:rsidRPr="00B81F84" w:rsidRDefault="00145AA6" w:rsidP="00145AA6">
      <w:pPr>
        <w:pStyle w:val="ListParagraph"/>
        <w:rPr>
          <w:b/>
          <w:sz w:val="28"/>
          <w:szCs w:val="28"/>
          <w:u w:val="single"/>
          <w:lang w:val="lv-LV"/>
        </w:rPr>
      </w:pPr>
    </w:p>
    <w:p w:rsidR="00145AA6" w:rsidRPr="00B81F84" w:rsidRDefault="00145AA6" w:rsidP="00145AA6">
      <w:pPr>
        <w:pStyle w:val="ListParagraph"/>
        <w:rPr>
          <w:b/>
          <w:sz w:val="28"/>
          <w:szCs w:val="28"/>
          <w:u w:val="single"/>
          <w:lang w:val="lv-LV"/>
        </w:rPr>
      </w:pPr>
    </w:p>
    <w:p w:rsidR="00145AA6" w:rsidRPr="00B81F84" w:rsidRDefault="00145AA6" w:rsidP="00145AA6">
      <w:pPr>
        <w:pStyle w:val="ListParagraph"/>
        <w:rPr>
          <w:b/>
          <w:sz w:val="28"/>
          <w:szCs w:val="28"/>
          <w:u w:val="single"/>
          <w:lang w:val="lv-LV"/>
        </w:rPr>
      </w:pPr>
    </w:p>
    <w:p w:rsidR="00FF1074" w:rsidRPr="00B81F84" w:rsidRDefault="00FF1074" w:rsidP="00145AA6">
      <w:pPr>
        <w:pStyle w:val="ListParagraph"/>
        <w:rPr>
          <w:b/>
          <w:sz w:val="28"/>
          <w:szCs w:val="28"/>
          <w:u w:val="single"/>
          <w:lang w:val="lv-LV"/>
        </w:rPr>
      </w:pPr>
    </w:p>
    <w:p w:rsidR="00560E65" w:rsidRPr="00ED7D77" w:rsidRDefault="00560E65" w:rsidP="0012499B">
      <w:pPr>
        <w:pStyle w:val="ListParagraph"/>
        <w:numPr>
          <w:ilvl w:val="0"/>
          <w:numId w:val="8"/>
        </w:numPr>
        <w:jc w:val="center"/>
        <w:rPr>
          <w:b/>
          <w:sz w:val="28"/>
          <w:szCs w:val="28"/>
          <w:u w:val="single"/>
        </w:rPr>
      </w:pPr>
      <w:proofErr w:type="spellStart"/>
      <w:r w:rsidRPr="00ED7D77">
        <w:rPr>
          <w:b/>
          <w:sz w:val="28"/>
          <w:szCs w:val="28"/>
          <w:u w:val="single"/>
        </w:rPr>
        <w:lastRenderedPageBreak/>
        <w:t>Reglamentētā</w:t>
      </w:r>
      <w:proofErr w:type="spellEnd"/>
      <w:r w:rsidRPr="00ED7D77">
        <w:rPr>
          <w:b/>
          <w:sz w:val="28"/>
          <w:szCs w:val="28"/>
          <w:u w:val="single"/>
        </w:rPr>
        <w:t xml:space="preserve"> </w:t>
      </w:r>
      <w:proofErr w:type="spellStart"/>
      <w:r w:rsidRPr="00ED7D77">
        <w:rPr>
          <w:b/>
          <w:sz w:val="28"/>
          <w:szCs w:val="28"/>
          <w:u w:val="single"/>
        </w:rPr>
        <w:t>sfēra</w:t>
      </w:r>
      <w:proofErr w:type="spellEnd"/>
    </w:p>
    <w:p w:rsidR="004070DB" w:rsidRPr="009B0863" w:rsidRDefault="004070DB" w:rsidP="00560E65">
      <w:pPr>
        <w:rPr>
          <w:sz w:val="28"/>
          <w:lang w:val="lv-LV"/>
        </w:rPr>
      </w:pPr>
    </w:p>
    <w:p w:rsidR="004070DB" w:rsidRPr="00ED7D77" w:rsidRDefault="00560E65" w:rsidP="0012499B">
      <w:pPr>
        <w:pStyle w:val="ListParagraph"/>
        <w:numPr>
          <w:ilvl w:val="1"/>
          <w:numId w:val="8"/>
        </w:numPr>
        <w:jc w:val="center"/>
        <w:rPr>
          <w:b/>
          <w:sz w:val="26"/>
          <w:szCs w:val="26"/>
          <w:lang w:val="lv-LV"/>
        </w:rPr>
      </w:pPr>
      <w:r w:rsidRPr="00ED7D77">
        <w:rPr>
          <w:b/>
          <w:sz w:val="26"/>
          <w:szCs w:val="26"/>
          <w:lang w:val="lv-LV"/>
        </w:rPr>
        <w:t xml:space="preserve">Kritēriji pretendentam </w:t>
      </w:r>
      <w:r w:rsidR="004070DB" w:rsidRPr="00ED7D77">
        <w:rPr>
          <w:b/>
          <w:sz w:val="26"/>
          <w:szCs w:val="26"/>
          <w:lang w:val="lv-LV"/>
        </w:rPr>
        <w:t xml:space="preserve">būvprakses sertifikāta saņemšanai </w:t>
      </w:r>
      <w:r w:rsidR="00FC5DAF" w:rsidRPr="00ED7D77">
        <w:rPr>
          <w:b/>
          <w:sz w:val="26"/>
          <w:szCs w:val="26"/>
          <w:lang w:val="lv-LV"/>
        </w:rPr>
        <w:t>ost</w:t>
      </w:r>
      <w:r w:rsidR="00A52D13" w:rsidRPr="00ED7D77">
        <w:rPr>
          <w:b/>
          <w:sz w:val="26"/>
          <w:szCs w:val="26"/>
          <w:lang w:val="lv-LV"/>
        </w:rPr>
        <w:t>u</w:t>
      </w:r>
      <w:r w:rsidR="00FC5DAF" w:rsidRPr="00ED7D77">
        <w:rPr>
          <w:b/>
          <w:sz w:val="26"/>
          <w:szCs w:val="26"/>
          <w:lang w:val="lv-LV"/>
        </w:rPr>
        <w:t xml:space="preserve"> un </w:t>
      </w:r>
      <w:r w:rsidR="00894227" w:rsidRPr="00ED7D77">
        <w:rPr>
          <w:b/>
          <w:sz w:val="26"/>
          <w:szCs w:val="26"/>
          <w:lang w:val="lv-LV"/>
        </w:rPr>
        <w:t xml:space="preserve">jūras </w:t>
      </w:r>
      <w:r w:rsidR="004070DB" w:rsidRPr="00ED7D77">
        <w:rPr>
          <w:b/>
          <w:sz w:val="26"/>
          <w:szCs w:val="26"/>
          <w:lang w:val="lv-LV"/>
        </w:rPr>
        <w:t xml:space="preserve">hidrotehnisko būvju </w:t>
      </w:r>
      <w:r w:rsidR="00B22219" w:rsidRPr="00ED7D77">
        <w:rPr>
          <w:b/>
          <w:sz w:val="26"/>
          <w:szCs w:val="26"/>
          <w:lang w:val="lv-LV"/>
        </w:rPr>
        <w:t>projektēšanai</w:t>
      </w:r>
    </w:p>
    <w:p w:rsidR="004070DB" w:rsidRDefault="004070DB">
      <w:pPr>
        <w:jc w:val="both"/>
        <w:rPr>
          <w:sz w:val="28"/>
          <w:lang w:val="lv-LV"/>
        </w:rPr>
      </w:pPr>
      <w:r>
        <w:rPr>
          <w:sz w:val="28"/>
          <w:lang w:val="lv-LV"/>
        </w:rPr>
        <w:t xml:space="preserve"> </w:t>
      </w:r>
      <w:r>
        <w:rPr>
          <w:sz w:val="28"/>
          <w:lang w:val="lv-LV"/>
        </w:rPr>
        <w:tab/>
      </w:r>
    </w:p>
    <w:p w:rsidR="009B0863" w:rsidRPr="00D17FBB" w:rsidRDefault="004070DB" w:rsidP="000549D6">
      <w:pPr>
        <w:ind w:firstLine="720"/>
        <w:jc w:val="both"/>
        <w:rPr>
          <w:sz w:val="22"/>
          <w:szCs w:val="22"/>
          <w:lang w:val="lv-LV"/>
        </w:rPr>
      </w:pPr>
      <w:r w:rsidRPr="00D17FBB">
        <w:rPr>
          <w:sz w:val="22"/>
          <w:szCs w:val="22"/>
          <w:lang w:val="lv-LV"/>
        </w:rPr>
        <w:t xml:space="preserve">Lai iegūtu </w:t>
      </w:r>
      <w:r w:rsidR="00436BEF" w:rsidRPr="00D17FBB">
        <w:rPr>
          <w:sz w:val="22"/>
          <w:szCs w:val="22"/>
          <w:lang w:val="lv-LV"/>
        </w:rPr>
        <w:t xml:space="preserve">būvprakses </w:t>
      </w:r>
      <w:r w:rsidRPr="00D17FBB">
        <w:rPr>
          <w:sz w:val="22"/>
          <w:szCs w:val="22"/>
          <w:lang w:val="lv-LV"/>
        </w:rPr>
        <w:t xml:space="preserve">sertifikātu </w:t>
      </w:r>
      <w:r w:rsidR="00A52D13" w:rsidRPr="00D17FBB">
        <w:rPr>
          <w:sz w:val="22"/>
          <w:szCs w:val="22"/>
          <w:lang w:val="lv-LV"/>
        </w:rPr>
        <w:t xml:space="preserve">ostu un </w:t>
      </w:r>
      <w:r w:rsidR="00450D78" w:rsidRPr="00D17FBB">
        <w:rPr>
          <w:sz w:val="22"/>
          <w:szCs w:val="22"/>
          <w:lang w:val="lv-LV"/>
        </w:rPr>
        <w:t xml:space="preserve">jūras </w:t>
      </w:r>
      <w:r w:rsidRPr="00D17FBB">
        <w:rPr>
          <w:sz w:val="22"/>
          <w:szCs w:val="22"/>
          <w:lang w:val="lv-LV"/>
        </w:rPr>
        <w:t>hidrotehnisko būvju projektēšan</w:t>
      </w:r>
      <w:r w:rsidR="00450D78" w:rsidRPr="00D17FBB">
        <w:rPr>
          <w:sz w:val="22"/>
          <w:szCs w:val="22"/>
          <w:lang w:val="lv-LV"/>
        </w:rPr>
        <w:t>ā</w:t>
      </w:r>
      <w:r w:rsidRPr="00D17FBB">
        <w:rPr>
          <w:sz w:val="22"/>
          <w:szCs w:val="22"/>
          <w:lang w:val="lv-LV"/>
        </w:rPr>
        <w:t>, pretendentam jāies</w:t>
      </w:r>
      <w:r w:rsidR="009E3B0D" w:rsidRPr="00D17FBB">
        <w:rPr>
          <w:sz w:val="22"/>
          <w:szCs w:val="22"/>
          <w:lang w:val="lv-LV"/>
        </w:rPr>
        <w:t>niedz LJS Sertificēšanas centrā</w:t>
      </w:r>
      <w:r w:rsidRPr="00D17FBB">
        <w:rPr>
          <w:sz w:val="22"/>
          <w:szCs w:val="22"/>
          <w:lang w:val="lv-LV"/>
        </w:rPr>
        <w:t>:</w:t>
      </w:r>
    </w:p>
    <w:p w:rsidR="00E8544A" w:rsidRDefault="0094361A" w:rsidP="0012499B">
      <w:pPr>
        <w:pStyle w:val="ListParagraph"/>
        <w:numPr>
          <w:ilvl w:val="0"/>
          <w:numId w:val="11"/>
        </w:numPr>
        <w:jc w:val="both"/>
        <w:rPr>
          <w:sz w:val="22"/>
          <w:szCs w:val="22"/>
          <w:lang w:val="lv-LV"/>
        </w:rPr>
      </w:pPr>
      <w:proofErr w:type="spellStart"/>
      <w:r w:rsidRPr="00E8544A">
        <w:rPr>
          <w:sz w:val="22"/>
          <w:szCs w:val="22"/>
          <w:lang w:eastAsia="ru-RU"/>
        </w:rPr>
        <w:t>I</w:t>
      </w:r>
      <w:r w:rsidR="007A650B" w:rsidRPr="00E8544A">
        <w:rPr>
          <w:sz w:val="22"/>
          <w:szCs w:val="22"/>
          <w:lang w:eastAsia="ru-RU"/>
        </w:rPr>
        <w:t>esniegums</w:t>
      </w:r>
      <w:proofErr w:type="spellEnd"/>
      <w:r w:rsidR="00FF1074" w:rsidRPr="00E8544A">
        <w:rPr>
          <w:sz w:val="22"/>
          <w:szCs w:val="22"/>
          <w:lang w:eastAsia="ru-RU"/>
        </w:rPr>
        <w:t xml:space="preserve">. </w:t>
      </w:r>
      <w:r w:rsidR="00FF1074" w:rsidRPr="00E8544A">
        <w:rPr>
          <w:sz w:val="22"/>
          <w:szCs w:val="22"/>
          <w:lang w:val="lv-LV"/>
        </w:rPr>
        <w:t xml:space="preserve"> Iesnieguma forma atbilstoši LR MK 2018. gada 20. marta noteik. Nr. 169 „Būvspeciālistu kompetences novērtēšanas un patstāvīgās prakses uzraudzības noteikumi” </w:t>
      </w:r>
    </w:p>
    <w:p w:rsidR="00230445" w:rsidRPr="00E8544A" w:rsidRDefault="00FF1074" w:rsidP="00E8544A">
      <w:pPr>
        <w:pStyle w:val="ListParagraph"/>
        <w:jc w:val="both"/>
        <w:rPr>
          <w:sz w:val="22"/>
          <w:szCs w:val="22"/>
          <w:lang w:val="lv-LV"/>
        </w:rPr>
      </w:pPr>
      <w:r w:rsidRPr="00E8544A">
        <w:rPr>
          <w:sz w:val="22"/>
          <w:szCs w:val="22"/>
          <w:lang w:val="lv-LV"/>
        </w:rPr>
        <w:t>2. pielikums.</w:t>
      </w:r>
    </w:p>
    <w:p w:rsidR="00230445" w:rsidRPr="00D17FBB" w:rsidRDefault="007A650B"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Pretendenta</w:t>
      </w:r>
      <w:proofErr w:type="spellEnd"/>
      <w:r w:rsidRPr="00D17FBB">
        <w:rPr>
          <w:sz w:val="22"/>
          <w:szCs w:val="22"/>
          <w:lang w:eastAsia="ru-RU"/>
        </w:rPr>
        <w:t xml:space="preserve"> </w:t>
      </w:r>
      <w:proofErr w:type="spellStart"/>
      <w:r w:rsidRPr="00D17FBB">
        <w:rPr>
          <w:sz w:val="22"/>
          <w:szCs w:val="22"/>
          <w:lang w:eastAsia="ru-RU"/>
        </w:rPr>
        <w:t>personu</w:t>
      </w:r>
      <w:proofErr w:type="spellEnd"/>
      <w:r w:rsidRPr="00D17FBB">
        <w:rPr>
          <w:sz w:val="22"/>
          <w:szCs w:val="22"/>
          <w:lang w:eastAsia="ru-RU"/>
        </w:rPr>
        <w:t xml:space="preserve"> </w:t>
      </w:r>
      <w:proofErr w:type="spellStart"/>
      <w:r w:rsidRPr="00D17FBB">
        <w:rPr>
          <w:sz w:val="22"/>
          <w:szCs w:val="22"/>
          <w:lang w:eastAsia="ru-RU"/>
        </w:rPr>
        <w:t>apliecinoša</w:t>
      </w:r>
      <w:proofErr w:type="spellEnd"/>
      <w:r w:rsidRPr="00D17FBB">
        <w:rPr>
          <w:sz w:val="22"/>
          <w:szCs w:val="22"/>
          <w:lang w:eastAsia="ru-RU"/>
        </w:rPr>
        <w:t xml:space="preserve"> </w:t>
      </w:r>
      <w:proofErr w:type="spellStart"/>
      <w:r w:rsidRPr="00D17FBB">
        <w:rPr>
          <w:sz w:val="22"/>
          <w:szCs w:val="22"/>
          <w:lang w:eastAsia="ru-RU"/>
        </w:rPr>
        <w:t>dokumenta</w:t>
      </w:r>
      <w:proofErr w:type="spellEnd"/>
      <w:r w:rsidRPr="00D17FBB">
        <w:rPr>
          <w:sz w:val="22"/>
          <w:szCs w:val="22"/>
          <w:lang w:eastAsia="ru-RU"/>
        </w:rPr>
        <w:t xml:space="preserve"> </w:t>
      </w:r>
      <w:proofErr w:type="spellStart"/>
      <w:r w:rsidRPr="00D17FBB">
        <w:rPr>
          <w:sz w:val="22"/>
          <w:szCs w:val="22"/>
          <w:lang w:eastAsia="ru-RU"/>
        </w:rPr>
        <w:t>kopija</w:t>
      </w:r>
      <w:proofErr w:type="spellEnd"/>
      <w:r w:rsidRPr="00D17FBB">
        <w:rPr>
          <w:sz w:val="22"/>
          <w:szCs w:val="22"/>
          <w:lang w:eastAsia="ru-RU"/>
        </w:rPr>
        <w:t xml:space="preserve">, </w:t>
      </w:r>
      <w:proofErr w:type="spellStart"/>
      <w:r w:rsidRPr="00D17FBB">
        <w:rPr>
          <w:sz w:val="22"/>
          <w:szCs w:val="22"/>
          <w:lang w:eastAsia="ru-RU"/>
        </w:rPr>
        <w:t>uzrādot</w:t>
      </w:r>
      <w:proofErr w:type="spellEnd"/>
      <w:r w:rsidRPr="00D17FBB">
        <w:rPr>
          <w:sz w:val="22"/>
          <w:szCs w:val="22"/>
          <w:lang w:eastAsia="ru-RU"/>
        </w:rPr>
        <w:t xml:space="preserve"> </w:t>
      </w:r>
      <w:proofErr w:type="spellStart"/>
      <w:r w:rsidRPr="00D17FBB">
        <w:rPr>
          <w:sz w:val="22"/>
          <w:szCs w:val="22"/>
          <w:lang w:eastAsia="ru-RU"/>
        </w:rPr>
        <w:t>oriģinālu</w:t>
      </w:r>
      <w:proofErr w:type="spellEnd"/>
      <w:r w:rsidRPr="00D17FBB">
        <w:rPr>
          <w:sz w:val="22"/>
          <w:szCs w:val="22"/>
          <w:lang w:eastAsia="ru-RU"/>
        </w:rPr>
        <w:t>;</w:t>
      </w:r>
    </w:p>
    <w:p w:rsidR="00230445" w:rsidRPr="00D17FBB" w:rsidRDefault="007A650B"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Izglītību</w:t>
      </w:r>
      <w:proofErr w:type="spellEnd"/>
      <w:r w:rsidRPr="00D17FBB">
        <w:rPr>
          <w:sz w:val="22"/>
          <w:szCs w:val="22"/>
          <w:lang w:eastAsia="ru-RU"/>
        </w:rPr>
        <w:t xml:space="preserve"> </w:t>
      </w:r>
      <w:proofErr w:type="spellStart"/>
      <w:r w:rsidRPr="00D17FBB">
        <w:rPr>
          <w:sz w:val="22"/>
          <w:szCs w:val="22"/>
          <w:lang w:eastAsia="ru-RU"/>
        </w:rPr>
        <w:t>apliecinošs</w:t>
      </w:r>
      <w:proofErr w:type="spellEnd"/>
      <w:r w:rsidRPr="00D17FBB">
        <w:rPr>
          <w:sz w:val="22"/>
          <w:szCs w:val="22"/>
          <w:lang w:eastAsia="ru-RU"/>
        </w:rPr>
        <w:t xml:space="preserve"> </w:t>
      </w:r>
      <w:proofErr w:type="spellStart"/>
      <w:r w:rsidRPr="00D17FBB">
        <w:rPr>
          <w:sz w:val="22"/>
          <w:szCs w:val="22"/>
          <w:lang w:eastAsia="ru-RU"/>
        </w:rPr>
        <w:t>dokuments</w:t>
      </w:r>
      <w:proofErr w:type="spellEnd"/>
      <w:r w:rsidRPr="00D17FBB">
        <w:rPr>
          <w:sz w:val="22"/>
          <w:szCs w:val="22"/>
          <w:lang w:eastAsia="ru-RU"/>
        </w:rPr>
        <w:t xml:space="preserve"> (</w:t>
      </w:r>
      <w:proofErr w:type="spellStart"/>
      <w:r w:rsidRPr="00D17FBB">
        <w:rPr>
          <w:sz w:val="22"/>
          <w:szCs w:val="22"/>
          <w:lang w:eastAsia="ru-RU"/>
        </w:rPr>
        <w:t>apliecināta</w:t>
      </w:r>
      <w:proofErr w:type="spellEnd"/>
      <w:r w:rsidRPr="00D17FBB">
        <w:rPr>
          <w:sz w:val="22"/>
          <w:szCs w:val="22"/>
          <w:lang w:eastAsia="ru-RU"/>
        </w:rPr>
        <w:t xml:space="preserve"> diploma </w:t>
      </w:r>
      <w:proofErr w:type="spellStart"/>
      <w:r w:rsidRPr="00D17FBB">
        <w:rPr>
          <w:sz w:val="22"/>
          <w:szCs w:val="22"/>
          <w:lang w:eastAsia="ru-RU"/>
        </w:rPr>
        <w:t>kopija</w:t>
      </w:r>
      <w:proofErr w:type="spellEnd"/>
      <w:r w:rsidRPr="00D17FBB">
        <w:rPr>
          <w:sz w:val="22"/>
          <w:szCs w:val="22"/>
          <w:lang w:eastAsia="ru-RU"/>
        </w:rPr>
        <w:t xml:space="preserve"> </w:t>
      </w:r>
      <w:proofErr w:type="spellStart"/>
      <w:r w:rsidRPr="00D17FBB">
        <w:rPr>
          <w:sz w:val="22"/>
          <w:szCs w:val="22"/>
          <w:lang w:eastAsia="ru-RU"/>
        </w:rPr>
        <w:t>ar</w:t>
      </w:r>
      <w:proofErr w:type="spellEnd"/>
      <w:r w:rsidRPr="00D17FBB">
        <w:rPr>
          <w:sz w:val="22"/>
          <w:szCs w:val="22"/>
          <w:lang w:eastAsia="ru-RU"/>
        </w:rPr>
        <w:t xml:space="preserve"> </w:t>
      </w:r>
      <w:proofErr w:type="spellStart"/>
      <w:r w:rsidRPr="00D17FBB">
        <w:rPr>
          <w:sz w:val="22"/>
          <w:szCs w:val="22"/>
          <w:lang w:eastAsia="ru-RU"/>
        </w:rPr>
        <w:t>pielikumu</w:t>
      </w:r>
      <w:proofErr w:type="spellEnd"/>
      <w:r w:rsidRPr="00D17FBB">
        <w:rPr>
          <w:sz w:val="22"/>
          <w:szCs w:val="22"/>
          <w:lang w:eastAsia="ru-RU"/>
        </w:rPr>
        <w:t xml:space="preserve"> - </w:t>
      </w:r>
      <w:proofErr w:type="spellStart"/>
      <w:r w:rsidRPr="00D17FBB">
        <w:rPr>
          <w:sz w:val="22"/>
          <w:szCs w:val="22"/>
          <w:lang w:eastAsia="ru-RU"/>
        </w:rPr>
        <w:t>apgūto</w:t>
      </w:r>
      <w:proofErr w:type="spellEnd"/>
      <w:r w:rsidRPr="00D17FBB">
        <w:rPr>
          <w:sz w:val="22"/>
          <w:szCs w:val="22"/>
          <w:lang w:eastAsia="ru-RU"/>
        </w:rPr>
        <w:t xml:space="preserve"> </w:t>
      </w:r>
      <w:proofErr w:type="spellStart"/>
      <w:r w:rsidRPr="00D17FBB">
        <w:rPr>
          <w:sz w:val="22"/>
          <w:szCs w:val="22"/>
          <w:lang w:eastAsia="ru-RU"/>
        </w:rPr>
        <w:t>priekšmetu</w:t>
      </w:r>
      <w:proofErr w:type="spellEnd"/>
      <w:r w:rsidRPr="00D17FBB">
        <w:rPr>
          <w:sz w:val="22"/>
          <w:szCs w:val="22"/>
          <w:lang w:eastAsia="ru-RU"/>
        </w:rPr>
        <w:t xml:space="preserve"> </w:t>
      </w:r>
      <w:proofErr w:type="spellStart"/>
      <w:r w:rsidRPr="00D17FBB">
        <w:rPr>
          <w:sz w:val="22"/>
          <w:szCs w:val="22"/>
          <w:lang w:eastAsia="ru-RU"/>
        </w:rPr>
        <w:t>sarakstu</w:t>
      </w:r>
      <w:proofErr w:type="spellEnd"/>
      <w:r w:rsidRPr="00D17FBB">
        <w:rPr>
          <w:sz w:val="22"/>
          <w:szCs w:val="22"/>
          <w:lang w:eastAsia="ru-RU"/>
        </w:rPr>
        <w:t>);</w:t>
      </w:r>
    </w:p>
    <w:p w:rsidR="00BF4BE7" w:rsidRPr="00D17FBB" w:rsidRDefault="007A650B"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Apliecinātu</w:t>
      </w:r>
      <w:proofErr w:type="spellEnd"/>
      <w:r w:rsidRPr="00D17FBB">
        <w:rPr>
          <w:sz w:val="22"/>
          <w:szCs w:val="22"/>
          <w:lang w:eastAsia="ru-RU"/>
        </w:rPr>
        <w:t xml:space="preserve"> </w:t>
      </w:r>
      <w:proofErr w:type="spellStart"/>
      <w:r w:rsidRPr="00D17FBB">
        <w:rPr>
          <w:sz w:val="22"/>
          <w:szCs w:val="22"/>
          <w:lang w:eastAsia="ru-RU"/>
        </w:rPr>
        <w:t>darbu</w:t>
      </w:r>
      <w:proofErr w:type="spellEnd"/>
      <w:r w:rsidRPr="00D17FBB">
        <w:rPr>
          <w:sz w:val="22"/>
          <w:szCs w:val="22"/>
          <w:lang w:eastAsia="ru-RU"/>
        </w:rPr>
        <w:t xml:space="preserve"> </w:t>
      </w:r>
      <w:proofErr w:type="spellStart"/>
      <w:r w:rsidRPr="00D17FBB">
        <w:rPr>
          <w:sz w:val="22"/>
          <w:szCs w:val="22"/>
          <w:lang w:eastAsia="ru-RU"/>
        </w:rPr>
        <w:t>sarakstu</w:t>
      </w:r>
      <w:proofErr w:type="spellEnd"/>
      <w:r w:rsidRPr="00D17FBB">
        <w:rPr>
          <w:sz w:val="22"/>
          <w:szCs w:val="22"/>
          <w:lang w:eastAsia="ru-RU"/>
        </w:rPr>
        <w:t xml:space="preserve"> </w:t>
      </w:r>
      <w:proofErr w:type="spellStart"/>
      <w:r w:rsidRPr="00D17FBB">
        <w:rPr>
          <w:sz w:val="22"/>
          <w:szCs w:val="22"/>
          <w:lang w:eastAsia="ru-RU"/>
        </w:rPr>
        <w:t>sertifikātam</w:t>
      </w:r>
      <w:proofErr w:type="spellEnd"/>
      <w:r w:rsidRPr="00D17FBB">
        <w:rPr>
          <w:sz w:val="22"/>
          <w:szCs w:val="22"/>
          <w:lang w:eastAsia="ru-RU"/>
        </w:rPr>
        <w:t xml:space="preserve"> </w:t>
      </w:r>
      <w:proofErr w:type="spellStart"/>
      <w:r w:rsidRPr="00D17FBB">
        <w:rPr>
          <w:sz w:val="22"/>
          <w:szCs w:val="22"/>
          <w:lang w:eastAsia="ru-RU"/>
        </w:rPr>
        <w:t>atbilstošā</w:t>
      </w:r>
      <w:proofErr w:type="spellEnd"/>
      <w:r w:rsidRPr="00D17FBB">
        <w:rPr>
          <w:sz w:val="22"/>
          <w:szCs w:val="22"/>
          <w:lang w:eastAsia="ru-RU"/>
        </w:rPr>
        <w:t xml:space="preserve"> </w:t>
      </w:r>
      <w:proofErr w:type="spellStart"/>
      <w:r w:rsidRPr="00D17FBB">
        <w:rPr>
          <w:sz w:val="22"/>
          <w:szCs w:val="22"/>
          <w:lang w:eastAsia="ru-RU"/>
        </w:rPr>
        <w:t>jomā</w:t>
      </w:r>
      <w:proofErr w:type="spellEnd"/>
      <w:r w:rsidRPr="00D17FBB">
        <w:rPr>
          <w:sz w:val="22"/>
          <w:szCs w:val="22"/>
          <w:lang w:eastAsia="ru-RU"/>
        </w:rPr>
        <w:t xml:space="preserve"> (</w:t>
      </w:r>
      <w:proofErr w:type="spellStart"/>
      <w:r w:rsidRPr="00D17FBB">
        <w:rPr>
          <w:sz w:val="22"/>
          <w:szCs w:val="22"/>
          <w:lang w:eastAsia="ru-RU"/>
        </w:rPr>
        <w:t>praktiskā</w:t>
      </w:r>
      <w:proofErr w:type="spellEnd"/>
      <w:r w:rsidRPr="00D17FBB">
        <w:rPr>
          <w:sz w:val="22"/>
          <w:szCs w:val="22"/>
          <w:lang w:eastAsia="ru-RU"/>
        </w:rPr>
        <w:t xml:space="preserve"> </w:t>
      </w:r>
      <w:proofErr w:type="spellStart"/>
      <w:r w:rsidRPr="00D17FBB">
        <w:rPr>
          <w:sz w:val="22"/>
          <w:szCs w:val="22"/>
          <w:lang w:eastAsia="ru-RU"/>
        </w:rPr>
        <w:t>darba</w:t>
      </w:r>
      <w:proofErr w:type="spellEnd"/>
      <w:r w:rsidRPr="00D17FBB">
        <w:rPr>
          <w:sz w:val="22"/>
          <w:szCs w:val="22"/>
          <w:lang w:eastAsia="ru-RU"/>
        </w:rPr>
        <w:t xml:space="preserve"> </w:t>
      </w:r>
      <w:proofErr w:type="spellStart"/>
      <w:r w:rsidRPr="00D17FBB">
        <w:rPr>
          <w:sz w:val="22"/>
          <w:szCs w:val="22"/>
          <w:lang w:eastAsia="ru-RU"/>
        </w:rPr>
        <w:t>pieredze</w:t>
      </w:r>
      <w:proofErr w:type="spellEnd"/>
      <w:r w:rsidRPr="00D17FBB">
        <w:rPr>
          <w:sz w:val="22"/>
          <w:szCs w:val="22"/>
          <w:lang w:eastAsia="ru-RU"/>
        </w:rPr>
        <w:t xml:space="preserve">, </w:t>
      </w:r>
      <w:proofErr w:type="spellStart"/>
      <w:r w:rsidRPr="00D17FBB">
        <w:rPr>
          <w:sz w:val="22"/>
          <w:szCs w:val="22"/>
          <w:lang w:eastAsia="ru-RU"/>
        </w:rPr>
        <w:t>vai</w:t>
      </w:r>
      <w:proofErr w:type="spellEnd"/>
      <w:r w:rsidRPr="00D17FBB">
        <w:rPr>
          <w:sz w:val="22"/>
          <w:szCs w:val="22"/>
          <w:lang w:eastAsia="ru-RU"/>
        </w:rPr>
        <w:t xml:space="preserve"> </w:t>
      </w:r>
      <w:proofErr w:type="spellStart"/>
      <w:r w:rsidRPr="00D17FBB">
        <w:rPr>
          <w:sz w:val="22"/>
          <w:szCs w:val="22"/>
          <w:lang w:eastAsia="ru-RU"/>
        </w:rPr>
        <w:t>patstāvīgā</w:t>
      </w:r>
      <w:proofErr w:type="spellEnd"/>
      <w:r w:rsidRPr="00D17FBB">
        <w:rPr>
          <w:sz w:val="22"/>
          <w:szCs w:val="22"/>
          <w:lang w:eastAsia="ru-RU"/>
        </w:rPr>
        <w:t xml:space="preserve"> </w:t>
      </w:r>
      <w:proofErr w:type="spellStart"/>
      <w:r w:rsidRPr="00D17FBB">
        <w:rPr>
          <w:sz w:val="22"/>
          <w:szCs w:val="22"/>
          <w:lang w:eastAsia="ru-RU"/>
        </w:rPr>
        <w:t>prakse</w:t>
      </w:r>
      <w:proofErr w:type="spellEnd"/>
      <w:r w:rsidRPr="00D17FBB">
        <w:rPr>
          <w:sz w:val="22"/>
          <w:szCs w:val="22"/>
          <w:lang w:eastAsia="ru-RU"/>
        </w:rPr>
        <w:t xml:space="preserve">) </w:t>
      </w:r>
      <w:proofErr w:type="spellStart"/>
      <w:r w:rsidRPr="00D17FBB">
        <w:rPr>
          <w:sz w:val="22"/>
          <w:szCs w:val="22"/>
          <w:lang w:eastAsia="ru-RU"/>
        </w:rPr>
        <w:t>sertificējamā</w:t>
      </w:r>
      <w:proofErr w:type="spellEnd"/>
      <w:r w:rsidRPr="00D17FBB">
        <w:rPr>
          <w:sz w:val="22"/>
          <w:szCs w:val="22"/>
          <w:lang w:eastAsia="ru-RU"/>
        </w:rPr>
        <w:t xml:space="preserve"> </w:t>
      </w:r>
      <w:proofErr w:type="spellStart"/>
      <w:r w:rsidRPr="00D17FBB">
        <w:rPr>
          <w:sz w:val="22"/>
          <w:szCs w:val="22"/>
          <w:lang w:eastAsia="ru-RU"/>
        </w:rPr>
        <w:t>specialitātē</w:t>
      </w:r>
      <w:proofErr w:type="spellEnd"/>
      <w:r w:rsidRPr="00D17FBB">
        <w:rPr>
          <w:sz w:val="22"/>
          <w:szCs w:val="22"/>
          <w:lang w:eastAsia="ru-RU"/>
        </w:rPr>
        <w:t xml:space="preserve"> </w:t>
      </w:r>
      <w:proofErr w:type="spellStart"/>
      <w:r w:rsidRPr="00D17FBB">
        <w:rPr>
          <w:sz w:val="22"/>
          <w:szCs w:val="22"/>
          <w:lang w:eastAsia="ru-RU"/>
        </w:rPr>
        <w:t>v</w:t>
      </w:r>
      <w:r w:rsidR="0094361A" w:rsidRPr="00D17FBB">
        <w:rPr>
          <w:sz w:val="22"/>
          <w:szCs w:val="22"/>
          <w:lang w:eastAsia="ru-RU"/>
        </w:rPr>
        <w:t>ai</w:t>
      </w:r>
      <w:proofErr w:type="spellEnd"/>
      <w:r w:rsidR="0094361A" w:rsidRPr="00D17FBB">
        <w:rPr>
          <w:sz w:val="22"/>
          <w:szCs w:val="22"/>
          <w:lang w:eastAsia="ru-RU"/>
        </w:rPr>
        <w:t xml:space="preserve"> </w:t>
      </w:r>
      <w:proofErr w:type="spellStart"/>
      <w:r w:rsidR="0094361A" w:rsidRPr="00D17FBB">
        <w:rPr>
          <w:sz w:val="22"/>
          <w:szCs w:val="22"/>
          <w:lang w:eastAsia="ru-RU"/>
        </w:rPr>
        <w:t>darbības</w:t>
      </w:r>
      <w:proofErr w:type="spellEnd"/>
      <w:r w:rsidR="0094361A" w:rsidRPr="00D17FBB">
        <w:rPr>
          <w:sz w:val="22"/>
          <w:szCs w:val="22"/>
          <w:lang w:eastAsia="ru-RU"/>
        </w:rPr>
        <w:t xml:space="preserve"> </w:t>
      </w:r>
      <w:proofErr w:type="spellStart"/>
      <w:r w:rsidR="0094361A" w:rsidRPr="00D17FBB">
        <w:rPr>
          <w:sz w:val="22"/>
          <w:szCs w:val="22"/>
          <w:lang w:eastAsia="ru-RU"/>
        </w:rPr>
        <w:t>sfērā</w:t>
      </w:r>
      <w:proofErr w:type="spellEnd"/>
      <w:r w:rsidR="00A03E89" w:rsidRPr="00D17FBB">
        <w:rPr>
          <w:sz w:val="22"/>
          <w:szCs w:val="22"/>
          <w:lang w:eastAsia="ru-RU"/>
        </w:rPr>
        <w:t xml:space="preserve">, </w:t>
      </w:r>
      <w:proofErr w:type="spellStart"/>
      <w:proofErr w:type="gramStart"/>
      <w:r w:rsidR="00A03E89" w:rsidRPr="00D17FBB">
        <w:rPr>
          <w:sz w:val="22"/>
          <w:szCs w:val="22"/>
          <w:lang w:eastAsia="ru-RU"/>
        </w:rPr>
        <w:t>kuru</w:t>
      </w:r>
      <w:proofErr w:type="spellEnd"/>
      <w:r w:rsidR="00A03E89" w:rsidRPr="00D17FBB">
        <w:rPr>
          <w:sz w:val="22"/>
          <w:szCs w:val="22"/>
          <w:lang w:eastAsia="ru-RU"/>
        </w:rPr>
        <w:t xml:space="preserve"> </w:t>
      </w:r>
      <w:r w:rsidR="00A03E89" w:rsidRPr="00D17FBB">
        <w:rPr>
          <w:sz w:val="22"/>
          <w:szCs w:val="22"/>
        </w:rPr>
        <w:t xml:space="preserve"> </w:t>
      </w:r>
      <w:proofErr w:type="spellStart"/>
      <w:r w:rsidR="00A03E89" w:rsidRPr="00D17FBB">
        <w:rPr>
          <w:sz w:val="22"/>
          <w:szCs w:val="22"/>
        </w:rPr>
        <w:t>apstiprinājis</w:t>
      </w:r>
      <w:proofErr w:type="spellEnd"/>
      <w:proofErr w:type="gramEnd"/>
      <w:r w:rsidR="00A03E89" w:rsidRPr="00D17FBB">
        <w:rPr>
          <w:sz w:val="22"/>
          <w:szCs w:val="22"/>
        </w:rPr>
        <w:t xml:space="preserve"> </w:t>
      </w:r>
      <w:proofErr w:type="spellStart"/>
      <w:r w:rsidR="00A03E89" w:rsidRPr="00D17FBB">
        <w:rPr>
          <w:sz w:val="22"/>
          <w:szCs w:val="22"/>
        </w:rPr>
        <w:t>pretendents</w:t>
      </w:r>
      <w:proofErr w:type="spellEnd"/>
      <w:r w:rsidRPr="00D17FBB">
        <w:rPr>
          <w:sz w:val="22"/>
          <w:szCs w:val="22"/>
          <w:lang w:eastAsia="ru-RU"/>
        </w:rPr>
        <w:t>;</w:t>
      </w:r>
      <w:r w:rsidR="00876DD4" w:rsidRPr="00D17FBB">
        <w:rPr>
          <w:sz w:val="22"/>
          <w:szCs w:val="22"/>
          <w:lang w:eastAsia="ru-RU"/>
        </w:rPr>
        <w:t xml:space="preserve"> </w:t>
      </w:r>
      <w:proofErr w:type="spellStart"/>
      <w:r w:rsidR="00876DD4" w:rsidRPr="00D17FBB">
        <w:rPr>
          <w:sz w:val="22"/>
          <w:szCs w:val="22"/>
          <w:lang w:eastAsia="ru-RU"/>
        </w:rPr>
        <w:t>Informācij</w:t>
      </w:r>
      <w:r w:rsidR="009C26AC" w:rsidRPr="00D17FBB">
        <w:rPr>
          <w:sz w:val="22"/>
          <w:szCs w:val="22"/>
          <w:lang w:eastAsia="ru-RU"/>
        </w:rPr>
        <w:t>a</w:t>
      </w:r>
      <w:proofErr w:type="spellEnd"/>
      <w:r w:rsidR="00876DD4" w:rsidRPr="00D17FBB">
        <w:rPr>
          <w:sz w:val="22"/>
          <w:szCs w:val="22"/>
          <w:lang w:eastAsia="ru-RU"/>
        </w:rPr>
        <w:t xml:space="preserve"> </w:t>
      </w:r>
      <w:r w:rsidR="0038202A" w:rsidRPr="00D17FBB">
        <w:rPr>
          <w:sz w:val="22"/>
          <w:szCs w:val="22"/>
          <w:lang w:eastAsia="ru-RU"/>
        </w:rPr>
        <w:t xml:space="preserve"> par </w:t>
      </w:r>
      <w:proofErr w:type="spellStart"/>
      <w:r w:rsidR="0038202A" w:rsidRPr="00D17FBB">
        <w:rPr>
          <w:sz w:val="22"/>
          <w:szCs w:val="22"/>
          <w:lang w:eastAsia="ru-RU"/>
        </w:rPr>
        <w:t>specialitāti</w:t>
      </w:r>
      <w:proofErr w:type="spellEnd"/>
      <w:r w:rsidR="0038202A" w:rsidRPr="00D17FBB">
        <w:rPr>
          <w:sz w:val="22"/>
          <w:szCs w:val="22"/>
          <w:lang w:eastAsia="ru-RU"/>
        </w:rPr>
        <w:t xml:space="preserve">  un </w:t>
      </w:r>
      <w:proofErr w:type="spellStart"/>
      <w:r w:rsidR="0038202A" w:rsidRPr="00D17FBB">
        <w:rPr>
          <w:sz w:val="22"/>
          <w:szCs w:val="22"/>
          <w:lang w:eastAsia="ru-RU"/>
        </w:rPr>
        <w:t>darb</w:t>
      </w:r>
      <w:r w:rsidR="00876DD4" w:rsidRPr="00D17FBB">
        <w:rPr>
          <w:sz w:val="22"/>
          <w:szCs w:val="22"/>
          <w:lang w:eastAsia="ru-RU"/>
        </w:rPr>
        <w:t>ības</w:t>
      </w:r>
      <w:proofErr w:type="spellEnd"/>
      <w:r w:rsidR="00876DD4" w:rsidRPr="00D17FBB">
        <w:rPr>
          <w:sz w:val="22"/>
          <w:szCs w:val="22"/>
          <w:lang w:eastAsia="ru-RU"/>
        </w:rPr>
        <w:t xml:space="preserve"> </w:t>
      </w:r>
      <w:proofErr w:type="spellStart"/>
      <w:r w:rsidR="00876DD4" w:rsidRPr="00D17FBB">
        <w:rPr>
          <w:sz w:val="22"/>
          <w:szCs w:val="22"/>
          <w:lang w:eastAsia="ru-RU"/>
        </w:rPr>
        <w:t>sfēru</w:t>
      </w:r>
      <w:proofErr w:type="spellEnd"/>
      <w:r w:rsidR="00876DD4" w:rsidRPr="00D17FBB">
        <w:rPr>
          <w:sz w:val="22"/>
          <w:szCs w:val="22"/>
          <w:lang w:eastAsia="ru-RU"/>
        </w:rPr>
        <w:t xml:space="preserve">,  </w:t>
      </w:r>
      <w:r w:rsidR="0038202A" w:rsidRPr="00D17FBB">
        <w:rPr>
          <w:sz w:val="22"/>
          <w:szCs w:val="22"/>
          <w:lang w:eastAsia="ru-RU"/>
        </w:rPr>
        <w:t xml:space="preserve"> </w:t>
      </w:r>
      <w:proofErr w:type="spellStart"/>
      <w:r w:rsidR="0038202A" w:rsidRPr="00D17FBB">
        <w:rPr>
          <w:sz w:val="22"/>
          <w:szCs w:val="22"/>
          <w:lang w:eastAsia="ru-RU"/>
        </w:rPr>
        <w:t>atbilst</w:t>
      </w:r>
      <w:r w:rsidR="00876DD4" w:rsidRPr="00D17FBB">
        <w:rPr>
          <w:sz w:val="22"/>
          <w:szCs w:val="22"/>
          <w:lang w:eastAsia="ru-RU"/>
        </w:rPr>
        <w:t>ošu</w:t>
      </w:r>
      <w:proofErr w:type="spellEnd"/>
      <w:r w:rsidR="00876DD4" w:rsidRPr="00D17FBB">
        <w:rPr>
          <w:sz w:val="22"/>
          <w:szCs w:val="22"/>
          <w:lang w:eastAsia="ru-RU"/>
        </w:rPr>
        <w:t xml:space="preserve"> </w:t>
      </w:r>
      <w:r w:rsidR="0038202A" w:rsidRPr="00D17FBB">
        <w:rPr>
          <w:sz w:val="22"/>
          <w:szCs w:val="22"/>
          <w:lang w:eastAsia="ru-RU"/>
        </w:rPr>
        <w:t xml:space="preserve"> </w:t>
      </w:r>
      <w:proofErr w:type="spellStart"/>
      <w:r w:rsidR="0038202A" w:rsidRPr="00D17FBB">
        <w:rPr>
          <w:sz w:val="22"/>
          <w:szCs w:val="22"/>
          <w:lang w:eastAsia="ru-RU"/>
        </w:rPr>
        <w:t>patst</w:t>
      </w:r>
      <w:r w:rsidR="00876DD4" w:rsidRPr="00D17FBB">
        <w:rPr>
          <w:sz w:val="22"/>
          <w:szCs w:val="22"/>
          <w:lang w:eastAsia="ru-RU"/>
        </w:rPr>
        <w:t>āvīgo</w:t>
      </w:r>
      <w:proofErr w:type="spellEnd"/>
      <w:r w:rsidR="00876DD4" w:rsidRPr="00D17FBB">
        <w:rPr>
          <w:sz w:val="22"/>
          <w:szCs w:val="22"/>
          <w:lang w:eastAsia="ru-RU"/>
        </w:rPr>
        <w:t xml:space="preserve"> </w:t>
      </w:r>
      <w:proofErr w:type="spellStart"/>
      <w:r w:rsidR="00876DD4" w:rsidRPr="00D17FBB">
        <w:rPr>
          <w:sz w:val="22"/>
          <w:szCs w:val="22"/>
          <w:lang w:eastAsia="ru-RU"/>
        </w:rPr>
        <w:t>praksi</w:t>
      </w:r>
      <w:proofErr w:type="spellEnd"/>
      <w:r w:rsidR="00876DD4" w:rsidRPr="00D17FBB">
        <w:rPr>
          <w:sz w:val="22"/>
          <w:szCs w:val="22"/>
          <w:lang w:eastAsia="ru-RU"/>
        </w:rPr>
        <w:t xml:space="preserve"> </w:t>
      </w:r>
      <w:r w:rsidR="0038202A" w:rsidRPr="00D17FBB">
        <w:rPr>
          <w:sz w:val="22"/>
          <w:szCs w:val="22"/>
          <w:lang w:eastAsia="ru-RU"/>
        </w:rPr>
        <w:t xml:space="preserve"> </w:t>
      </w:r>
      <w:proofErr w:type="spellStart"/>
      <w:r w:rsidR="00876DD4" w:rsidRPr="00D17FBB">
        <w:rPr>
          <w:sz w:val="22"/>
          <w:szCs w:val="22"/>
          <w:lang w:eastAsia="ru-RU"/>
        </w:rPr>
        <w:t>jā</w:t>
      </w:r>
      <w:r w:rsidR="0038202A" w:rsidRPr="00D17FBB">
        <w:rPr>
          <w:sz w:val="22"/>
          <w:szCs w:val="22"/>
          <w:lang w:eastAsia="ru-RU"/>
        </w:rPr>
        <w:t>iev</w:t>
      </w:r>
      <w:r w:rsidR="00876DD4" w:rsidRPr="00D17FBB">
        <w:rPr>
          <w:sz w:val="22"/>
          <w:szCs w:val="22"/>
          <w:lang w:eastAsia="ru-RU"/>
        </w:rPr>
        <w:t>ada</w:t>
      </w:r>
      <w:proofErr w:type="spellEnd"/>
      <w:r w:rsidR="00876DD4" w:rsidRPr="00D17FBB">
        <w:rPr>
          <w:sz w:val="22"/>
          <w:szCs w:val="22"/>
          <w:lang w:eastAsia="ru-RU"/>
        </w:rPr>
        <w:t xml:space="preserve"> </w:t>
      </w:r>
      <w:proofErr w:type="spellStart"/>
      <w:r w:rsidR="00876DD4" w:rsidRPr="00D17FBB">
        <w:rPr>
          <w:sz w:val="22"/>
          <w:szCs w:val="22"/>
          <w:lang w:eastAsia="ru-RU"/>
        </w:rPr>
        <w:t>Būvniecības</w:t>
      </w:r>
      <w:proofErr w:type="spellEnd"/>
      <w:r w:rsidR="00876DD4" w:rsidRPr="00D17FBB">
        <w:rPr>
          <w:sz w:val="22"/>
          <w:szCs w:val="22"/>
          <w:lang w:eastAsia="ru-RU"/>
        </w:rPr>
        <w:t xml:space="preserve"> </w:t>
      </w:r>
      <w:proofErr w:type="spellStart"/>
      <w:r w:rsidR="00876DD4" w:rsidRPr="00D17FBB">
        <w:rPr>
          <w:sz w:val="22"/>
          <w:szCs w:val="22"/>
          <w:lang w:eastAsia="ru-RU"/>
        </w:rPr>
        <w:t>informācijas</w:t>
      </w:r>
      <w:proofErr w:type="spellEnd"/>
      <w:r w:rsidR="00876DD4" w:rsidRPr="00D17FBB">
        <w:rPr>
          <w:sz w:val="22"/>
          <w:szCs w:val="22"/>
          <w:lang w:eastAsia="ru-RU"/>
        </w:rPr>
        <w:t xml:space="preserve"> </w:t>
      </w:r>
      <w:proofErr w:type="spellStart"/>
      <w:r w:rsidR="00876DD4" w:rsidRPr="00D17FBB">
        <w:rPr>
          <w:sz w:val="22"/>
          <w:szCs w:val="22"/>
          <w:lang w:eastAsia="ru-RU"/>
        </w:rPr>
        <w:t>sistēmā</w:t>
      </w:r>
      <w:proofErr w:type="spellEnd"/>
      <w:r w:rsidR="006B2345" w:rsidRPr="00D17FBB">
        <w:rPr>
          <w:sz w:val="22"/>
          <w:szCs w:val="22"/>
          <w:lang w:eastAsia="ru-RU"/>
        </w:rPr>
        <w:t xml:space="preserve"> (BIS)</w:t>
      </w:r>
      <w:r w:rsidR="00876DD4" w:rsidRPr="00D17FBB">
        <w:rPr>
          <w:sz w:val="22"/>
          <w:szCs w:val="22"/>
          <w:lang w:eastAsia="ru-RU"/>
        </w:rPr>
        <w:t xml:space="preserve">. </w:t>
      </w:r>
    </w:p>
    <w:p w:rsidR="007A650B" w:rsidRPr="00EB76F9" w:rsidRDefault="007A650B"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Dokumentu</w:t>
      </w:r>
      <w:proofErr w:type="spellEnd"/>
      <w:r w:rsidRPr="00D17FBB">
        <w:rPr>
          <w:sz w:val="22"/>
          <w:szCs w:val="22"/>
          <w:lang w:eastAsia="ru-RU"/>
        </w:rPr>
        <w:t xml:space="preserve">, </w:t>
      </w:r>
      <w:proofErr w:type="spellStart"/>
      <w:r w:rsidRPr="00D17FBB">
        <w:rPr>
          <w:sz w:val="22"/>
          <w:szCs w:val="22"/>
          <w:lang w:eastAsia="ru-RU"/>
        </w:rPr>
        <w:t>kas</w:t>
      </w:r>
      <w:proofErr w:type="spellEnd"/>
      <w:r w:rsidRPr="00D17FBB">
        <w:rPr>
          <w:sz w:val="22"/>
          <w:szCs w:val="22"/>
          <w:lang w:eastAsia="ru-RU"/>
        </w:rPr>
        <w:t xml:space="preserve"> </w:t>
      </w:r>
      <w:proofErr w:type="spellStart"/>
      <w:r w:rsidRPr="00D17FBB">
        <w:rPr>
          <w:sz w:val="22"/>
          <w:szCs w:val="22"/>
          <w:lang w:eastAsia="ru-RU"/>
        </w:rPr>
        <w:t>apliecina</w:t>
      </w:r>
      <w:proofErr w:type="spellEnd"/>
      <w:r w:rsidRPr="00D17FBB">
        <w:rPr>
          <w:sz w:val="22"/>
          <w:szCs w:val="22"/>
          <w:lang w:eastAsia="ru-RU"/>
        </w:rPr>
        <w:t xml:space="preserve"> </w:t>
      </w:r>
      <w:proofErr w:type="spellStart"/>
      <w:r w:rsidRPr="00D17FBB">
        <w:rPr>
          <w:sz w:val="22"/>
          <w:szCs w:val="22"/>
          <w:lang w:eastAsia="ru-RU"/>
        </w:rPr>
        <w:t>sertificēšanas</w:t>
      </w:r>
      <w:proofErr w:type="spellEnd"/>
      <w:r w:rsidRPr="00D17FBB">
        <w:rPr>
          <w:sz w:val="22"/>
          <w:szCs w:val="22"/>
          <w:lang w:eastAsia="ru-RU"/>
        </w:rPr>
        <w:t xml:space="preserve"> </w:t>
      </w:r>
      <w:proofErr w:type="spellStart"/>
      <w:r w:rsidRPr="00D17FBB">
        <w:rPr>
          <w:sz w:val="22"/>
          <w:szCs w:val="22"/>
          <w:lang w:eastAsia="ru-RU"/>
        </w:rPr>
        <w:t>pakalpojumu</w:t>
      </w:r>
      <w:proofErr w:type="spellEnd"/>
      <w:r w:rsidRPr="00D17FBB">
        <w:rPr>
          <w:sz w:val="22"/>
          <w:szCs w:val="22"/>
          <w:lang w:eastAsia="ru-RU"/>
        </w:rPr>
        <w:t xml:space="preserve"> </w:t>
      </w:r>
      <w:proofErr w:type="spellStart"/>
      <w:r w:rsidRPr="00D17FBB">
        <w:rPr>
          <w:sz w:val="22"/>
          <w:szCs w:val="22"/>
          <w:lang w:eastAsia="ru-RU"/>
        </w:rPr>
        <w:t>samaksu</w:t>
      </w:r>
      <w:proofErr w:type="spellEnd"/>
      <w:proofErr w:type="gramStart"/>
      <w:r w:rsidRPr="00D17FBB">
        <w:rPr>
          <w:sz w:val="22"/>
          <w:szCs w:val="22"/>
          <w:lang w:eastAsia="ru-RU"/>
        </w:rPr>
        <w:t xml:space="preserve">,  </w:t>
      </w:r>
      <w:proofErr w:type="spellStart"/>
      <w:r w:rsidRPr="00D17FBB">
        <w:rPr>
          <w:color w:val="000000"/>
          <w:sz w:val="22"/>
          <w:szCs w:val="22"/>
        </w:rPr>
        <w:t>pirms</w:t>
      </w:r>
      <w:proofErr w:type="spellEnd"/>
      <w:proofErr w:type="gramEnd"/>
      <w:r w:rsidRPr="00D17FBB">
        <w:rPr>
          <w:color w:val="000000"/>
          <w:sz w:val="22"/>
          <w:szCs w:val="22"/>
        </w:rPr>
        <w:t xml:space="preserve"> </w:t>
      </w:r>
      <w:proofErr w:type="spellStart"/>
      <w:r w:rsidRPr="00D17FBB">
        <w:rPr>
          <w:sz w:val="22"/>
          <w:szCs w:val="22"/>
          <w:lang w:eastAsia="ru-RU"/>
        </w:rPr>
        <w:t>sertifikācijas</w:t>
      </w:r>
      <w:proofErr w:type="spellEnd"/>
      <w:r w:rsidRPr="00D17FBB">
        <w:rPr>
          <w:sz w:val="22"/>
          <w:szCs w:val="22"/>
          <w:lang w:eastAsia="ru-RU"/>
        </w:rPr>
        <w:t xml:space="preserve"> </w:t>
      </w:r>
      <w:proofErr w:type="spellStart"/>
      <w:r w:rsidRPr="00D17FBB">
        <w:rPr>
          <w:sz w:val="22"/>
          <w:szCs w:val="22"/>
          <w:lang w:eastAsia="ru-RU"/>
        </w:rPr>
        <w:t>procesa</w:t>
      </w:r>
      <w:proofErr w:type="spellEnd"/>
      <w:r w:rsidRPr="00D17FBB">
        <w:rPr>
          <w:sz w:val="22"/>
          <w:szCs w:val="22"/>
          <w:lang w:eastAsia="ru-RU"/>
        </w:rPr>
        <w:t xml:space="preserve"> </w:t>
      </w:r>
      <w:proofErr w:type="spellStart"/>
      <w:r w:rsidRPr="00D17FBB">
        <w:rPr>
          <w:sz w:val="22"/>
          <w:szCs w:val="22"/>
          <w:lang w:eastAsia="ru-RU"/>
        </w:rPr>
        <w:t>uzsākšanas</w:t>
      </w:r>
      <w:proofErr w:type="spellEnd"/>
      <w:r w:rsidR="006B2345" w:rsidRPr="00D17FBB">
        <w:rPr>
          <w:sz w:val="22"/>
          <w:szCs w:val="22"/>
          <w:lang w:eastAsia="ru-RU"/>
        </w:rPr>
        <w:t xml:space="preserve"> –</w:t>
      </w:r>
      <w:r w:rsidR="006B2345" w:rsidRPr="00D17FBB">
        <w:rPr>
          <w:color w:val="000000"/>
          <w:sz w:val="22"/>
          <w:szCs w:val="22"/>
        </w:rPr>
        <w:t xml:space="preserve"> </w:t>
      </w:r>
      <w:proofErr w:type="spellStart"/>
      <w:r w:rsidR="006B2345" w:rsidRPr="00D17FBB">
        <w:rPr>
          <w:color w:val="000000"/>
          <w:sz w:val="22"/>
          <w:szCs w:val="22"/>
        </w:rPr>
        <w:t>Latvijas</w:t>
      </w:r>
      <w:proofErr w:type="spellEnd"/>
      <w:r w:rsidR="006B2345" w:rsidRPr="00D17FBB">
        <w:rPr>
          <w:color w:val="000000"/>
          <w:sz w:val="22"/>
          <w:szCs w:val="22"/>
        </w:rPr>
        <w:t xml:space="preserve"> </w:t>
      </w:r>
      <w:proofErr w:type="spellStart"/>
      <w:r w:rsidR="006B2345" w:rsidRPr="00D17FBB">
        <w:rPr>
          <w:color w:val="000000"/>
          <w:sz w:val="22"/>
          <w:szCs w:val="22"/>
        </w:rPr>
        <w:t>Republikas</w:t>
      </w:r>
      <w:proofErr w:type="spellEnd"/>
      <w:r w:rsidR="006B2345" w:rsidRPr="00D17FBB">
        <w:rPr>
          <w:color w:val="000000"/>
          <w:sz w:val="22"/>
          <w:szCs w:val="22"/>
        </w:rPr>
        <w:t xml:space="preserve">  </w:t>
      </w:r>
      <w:proofErr w:type="spellStart"/>
      <w:r w:rsidR="006B2345" w:rsidRPr="00D17FBB">
        <w:rPr>
          <w:color w:val="000000"/>
          <w:sz w:val="22"/>
          <w:szCs w:val="22"/>
        </w:rPr>
        <w:t>M</w:t>
      </w:r>
      <w:r w:rsidR="00FF1074">
        <w:rPr>
          <w:color w:val="000000"/>
          <w:sz w:val="22"/>
          <w:szCs w:val="22"/>
        </w:rPr>
        <w:t>inistru</w:t>
      </w:r>
      <w:proofErr w:type="spellEnd"/>
      <w:r w:rsidR="00FF1074">
        <w:rPr>
          <w:color w:val="000000"/>
          <w:sz w:val="22"/>
          <w:szCs w:val="22"/>
        </w:rPr>
        <w:t xml:space="preserve"> </w:t>
      </w:r>
      <w:proofErr w:type="spellStart"/>
      <w:r w:rsidR="006B2345" w:rsidRPr="00D17FBB">
        <w:rPr>
          <w:color w:val="000000"/>
          <w:sz w:val="22"/>
          <w:szCs w:val="22"/>
        </w:rPr>
        <w:t>K</w:t>
      </w:r>
      <w:r w:rsidR="00FF1074">
        <w:rPr>
          <w:color w:val="000000"/>
          <w:sz w:val="22"/>
          <w:szCs w:val="22"/>
        </w:rPr>
        <w:t>abineta</w:t>
      </w:r>
      <w:proofErr w:type="spellEnd"/>
      <w:r w:rsidR="006B2345" w:rsidRPr="00D17FBB">
        <w:rPr>
          <w:color w:val="000000"/>
          <w:sz w:val="22"/>
          <w:szCs w:val="22"/>
        </w:rPr>
        <w:t xml:space="preserve"> </w:t>
      </w:r>
      <w:proofErr w:type="spellStart"/>
      <w:r w:rsidR="006B2345" w:rsidRPr="00D17FBB">
        <w:rPr>
          <w:color w:val="000000"/>
          <w:sz w:val="22"/>
          <w:szCs w:val="22"/>
        </w:rPr>
        <w:t>noteiktajā</w:t>
      </w:r>
      <w:proofErr w:type="spellEnd"/>
      <w:r w:rsidR="006B2345" w:rsidRPr="00D17FBB">
        <w:rPr>
          <w:color w:val="000000"/>
          <w:sz w:val="22"/>
          <w:szCs w:val="22"/>
        </w:rPr>
        <w:t xml:space="preserve"> </w:t>
      </w:r>
      <w:proofErr w:type="spellStart"/>
      <w:r w:rsidR="006B2345" w:rsidRPr="00D17FBB">
        <w:rPr>
          <w:color w:val="000000"/>
          <w:sz w:val="22"/>
          <w:szCs w:val="22"/>
        </w:rPr>
        <w:t>apmērā</w:t>
      </w:r>
      <w:proofErr w:type="spellEnd"/>
      <w:r w:rsidR="00536CB6" w:rsidRPr="00D17FBB">
        <w:rPr>
          <w:color w:val="000000"/>
          <w:sz w:val="22"/>
          <w:szCs w:val="22"/>
        </w:rPr>
        <w:t>.</w:t>
      </w:r>
      <w:r w:rsidRPr="00D17FBB">
        <w:rPr>
          <w:color w:val="000000"/>
          <w:sz w:val="22"/>
          <w:szCs w:val="22"/>
        </w:rPr>
        <w:t xml:space="preserve"> </w:t>
      </w:r>
    </w:p>
    <w:p w:rsidR="00EB76F9" w:rsidRDefault="00EB76F9" w:rsidP="0012499B">
      <w:pPr>
        <w:pStyle w:val="ListParagraph"/>
        <w:widowControl w:val="0"/>
        <w:numPr>
          <w:ilvl w:val="0"/>
          <w:numId w:val="3"/>
        </w:numPr>
        <w:suppressAutoHyphens/>
        <w:jc w:val="both"/>
        <w:rPr>
          <w:lang w:val="lv-LV"/>
        </w:rPr>
      </w:pPr>
      <w:r w:rsidRPr="00EB76F9">
        <w:rPr>
          <w:sz w:val="22"/>
          <w:szCs w:val="22"/>
          <w:lang w:val="lv-LV"/>
        </w:rPr>
        <w:t>Apliecinājums, ko apstiprinājis sertificēts būvspeciālists, kura vadībā  pretendents izpildījis Minimālās praktiskā darba pieredzes programmu, ne mazāk, kā divus gadus pedējo septiņu gadu laikā</w:t>
      </w:r>
      <w:r w:rsidRPr="00EB76F9">
        <w:rPr>
          <w:lang w:val="lv-LV"/>
        </w:rPr>
        <w:t xml:space="preserve">. </w:t>
      </w:r>
    </w:p>
    <w:p w:rsidR="00EB76F9" w:rsidRPr="00EB76F9" w:rsidRDefault="00EB76F9" w:rsidP="0012499B">
      <w:pPr>
        <w:pStyle w:val="ListParagraph"/>
        <w:numPr>
          <w:ilvl w:val="0"/>
          <w:numId w:val="3"/>
        </w:numPr>
        <w:jc w:val="both"/>
        <w:rPr>
          <w:sz w:val="22"/>
          <w:szCs w:val="22"/>
          <w:lang w:val="lv-LV"/>
        </w:rPr>
      </w:pPr>
      <w:r w:rsidRPr="00EB76F9">
        <w:rPr>
          <w:sz w:val="22"/>
          <w:szCs w:val="22"/>
          <w:lang w:val="lv-LV"/>
        </w:rPr>
        <w:t xml:space="preserve">Pretendentam ir jāiesniedz atbilstoša sertificēta būvspeciālista vadībā izstrādāti vismaz divi dažādi, atbilstošas sarežģītības,  saskaņoti būvprojekti būvēm, atbilstoši 2014. gada 19. 08. pieņemtajiem MK noteikumiem Nr. 500 "Vispārīgie būvnoteikumi" prasībām, (ar būvvaldes atzinumu par būvatļaujas projektēšanas nosacījumu izpildi izvērtēšanas, tajā skaitā projekta risinājumu, būvei izvirzāmo būtisko prasību piemērošanas, projektēšanas procesa apraksta, projekta atbilstības normativajiem aktiem izvērtēšanas, projekta sadaļu novērtēšanas un sakaņotības, atbilstoši darbības sfērai), kas ir uzbūvēti, vai ir ekspertēti un/vai apstiprināti būvvaldē. </w:t>
      </w:r>
    </w:p>
    <w:p w:rsidR="00EB76F9" w:rsidRPr="009A212A" w:rsidRDefault="00EB76F9" w:rsidP="0012499B">
      <w:pPr>
        <w:pStyle w:val="ListParagraph"/>
        <w:numPr>
          <w:ilvl w:val="0"/>
          <w:numId w:val="3"/>
        </w:numPr>
        <w:jc w:val="both"/>
        <w:rPr>
          <w:lang w:val="lv-LV"/>
        </w:rPr>
      </w:pPr>
      <w:r w:rsidRPr="009A212A">
        <w:rPr>
          <w:sz w:val="22"/>
          <w:lang w:val="lv-LV"/>
        </w:rPr>
        <w:t xml:space="preserve">Pretendentam  ir jāpievieno  dokumentācija, kas apliecina pieredzi dažādu hidrotehnisko būvju projektēšanā. Projektu dokumentācijā ir jābūt pretendenta parakstam būvprojekta daļu vai sadaļu izstrādē. Skatīt nolikumu </w:t>
      </w:r>
      <w:r w:rsidR="009A212A" w:rsidRPr="00B41A4E">
        <w:rPr>
          <w:b/>
          <w:lang w:val="lv-LV"/>
        </w:rPr>
        <w:t>„</w:t>
      </w:r>
      <w:r w:rsidRPr="00B41A4E">
        <w:rPr>
          <w:b/>
          <w:lang w:val="lv-LV"/>
        </w:rPr>
        <w:t>BŪVPRAKSES MINIMĀLĀS PRAKTISKĀ DARBA PIEREDZES PROGRAMMA</w:t>
      </w:r>
      <w:r w:rsidR="009A212A" w:rsidRPr="00B41A4E">
        <w:rPr>
          <w:b/>
          <w:lang w:val="lv-LV"/>
        </w:rPr>
        <w:t xml:space="preserve"> </w:t>
      </w:r>
      <w:r w:rsidRPr="00B41A4E">
        <w:rPr>
          <w:b/>
          <w:lang w:val="lv-LV"/>
        </w:rPr>
        <w:t>OSTU UN JŪRAS HIDROTEHNISKO BŪVJU PROJEKTĒŠANĀ</w:t>
      </w:r>
      <w:r w:rsidR="009A212A" w:rsidRPr="00B41A4E">
        <w:rPr>
          <w:b/>
          <w:lang w:val="lv-LV"/>
        </w:rPr>
        <w:t>”</w:t>
      </w:r>
      <w:r w:rsidR="000C57C9" w:rsidRPr="00B41A4E">
        <w:rPr>
          <w:b/>
          <w:lang w:val="lv-LV"/>
        </w:rPr>
        <w:t>.</w:t>
      </w:r>
    </w:p>
    <w:p w:rsidR="001705C4" w:rsidRPr="00D17FBB" w:rsidRDefault="001705C4" w:rsidP="0012499B">
      <w:pPr>
        <w:pStyle w:val="ListParagraph"/>
        <w:numPr>
          <w:ilvl w:val="0"/>
          <w:numId w:val="3"/>
        </w:numPr>
        <w:spacing w:after="120" w:line="276" w:lineRule="auto"/>
        <w:jc w:val="both"/>
        <w:rPr>
          <w:sz w:val="22"/>
          <w:szCs w:val="22"/>
          <w:lang w:val="lv-LV"/>
        </w:rPr>
      </w:pPr>
      <w:r w:rsidRPr="00D17FBB">
        <w:rPr>
          <w:sz w:val="22"/>
          <w:szCs w:val="22"/>
          <w:lang w:val="lv-LV"/>
        </w:rPr>
        <w:t xml:space="preserve">Dokumenti jāiesniedz LJS SC Ģertrūdes ielā 33/35, Rīgā, 506. </w:t>
      </w:r>
      <w:r w:rsidR="00153B25" w:rsidRPr="00D17FBB">
        <w:rPr>
          <w:sz w:val="22"/>
          <w:szCs w:val="22"/>
          <w:lang w:val="lv-LV"/>
        </w:rPr>
        <w:t>k</w:t>
      </w:r>
      <w:r w:rsidRPr="00D17FBB">
        <w:rPr>
          <w:sz w:val="22"/>
          <w:szCs w:val="22"/>
          <w:lang w:val="lv-LV"/>
        </w:rPr>
        <w:t>abinetā.</w:t>
      </w:r>
    </w:p>
    <w:p w:rsidR="00FF1074" w:rsidRPr="00C66E68" w:rsidRDefault="00FF1074" w:rsidP="00FF1074">
      <w:pPr>
        <w:ind w:firstLine="720"/>
        <w:jc w:val="both"/>
        <w:rPr>
          <w:lang w:val="lv-LV"/>
        </w:rPr>
      </w:pPr>
    </w:p>
    <w:p w:rsidR="00FF1074" w:rsidRPr="00E353AD" w:rsidRDefault="00FF1074" w:rsidP="00FF1074">
      <w:pPr>
        <w:pStyle w:val="BodyText"/>
        <w:spacing w:line="276" w:lineRule="auto"/>
        <w:ind w:firstLine="709"/>
        <w:jc w:val="both"/>
        <w:rPr>
          <w:sz w:val="22"/>
          <w:szCs w:val="22"/>
        </w:rPr>
      </w:pPr>
      <w:r w:rsidRPr="00E353AD">
        <w:rPr>
          <w:sz w:val="22"/>
          <w:szCs w:val="22"/>
          <w:lang w:eastAsia="ru-RU"/>
        </w:rPr>
        <w:t>Pretendenta kompetences atbilstības novērtēšana būvprakses sertifikāta iegūšanai, vai sertifikāta darbības sfēras papildināšanai, ietver  sekojošus  kritērijus:</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 xml:space="preserve">Profesionālās izglītības atbilstība - </w:t>
      </w:r>
      <w:r w:rsidRPr="00E353AD">
        <w:rPr>
          <w:sz w:val="22"/>
          <w:szCs w:val="22"/>
          <w:lang w:val="lv-LV"/>
        </w:rPr>
        <w:t xml:space="preserve"> A2</w:t>
      </w:r>
      <w:r w:rsidRPr="00E353AD">
        <w:rPr>
          <w:sz w:val="22"/>
          <w:szCs w:val="22"/>
          <w:lang w:val="lv-LV"/>
        </w:rPr>
        <w:tab/>
        <w:t>- otrā līmeņa profesionālā augstākā izglītība būvinženiera vai saistītā inženierzinātnes studiju programmā</w:t>
      </w:r>
      <w:r w:rsidRPr="00E353AD">
        <w:rPr>
          <w:sz w:val="22"/>
          <w:szCs w:val="22"/>
          <w:lang w:val="lv-LV" w:eastAsia="ru-RU"/>
        </w:rPr>
        <w:t>;</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Obligātās kompetences novērtēšana;</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Būvprakse sertificējamā specialitātē un noteikto papildu dokumentu izvērtēšana;</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rPr>
        <w:t xml:space="preserve">Minimālās praktiskā darba pieredzes programmas izpilde; </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rPr>
        <w:t>Apgūtas patstāvīgai praksei nepieciešamās zināšanas un prasmes;</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Eksāmens specialitātē;</w:t>
      </w:r>
    </w:p>
    <w:p w:rsidR="00FF1074" w:rsidRPr="00E353AD" w:rsidRDefault="00FF1074" w:rsidP="0012499B">
      <w:pPr>
        <w:widowControl w:val="0"/>
        <w:numPr>
          <w:ilvl w:val="0"/>
          <w:numId w:val="10"/>
        </w:numPr>
        <w:suppressAutoHyphens/>
        <w:jc w:val="both"/>
        <w:rPr>
          <w:sz w:val="22"/>
          <w:szCs w:val="22"/>
          <w:lang w:val="lv-LV" w:eastAsia="ru-RU"/>
        </w:rPr>
      </w:pPr>
      <w:r w:rsidRPr="00E353AD">
        <w:rPr>
          <w:sz w:val="22"/>
          <w:szCs w:val="22"/>
          <w:lang w:val="lv-LV" w:eastAsia="ru-RU"/>
        </w:rPr>
        <w:t xml:space="preserve">Būvniecības normatīvo un likumdošanas aktu zināšana,  </w:t>
      </w:r>
      <w:r w:rsidRPr="00E353AD">
        <w:rPr>
          <w:color w:val="000000"/>
          <w:sz w:val="22"/>
          <w:szCs w:val="22"/>
          <w:lang w:val="lv-LV" w:eastAsia="ru-RU"/>
        </w:rPr>
        <w:t>teorētisko zināšanu eksāmena programmas sagatavošanai un praktisko uzdevumu izpilde.</w:t>
      </w:r>
    </w:p>
    <w:p w:rsidR="00FF1074" w:rsidRPr="00E353AD" w:rsidRDefault="00FF1074" w:rsidP="0012499B">
      <w:pPr>
        <w:pStyle w:val="ListParagraph"/>
        <w:numPr>
          <w:ilvl w:val="0"/>
          <w:numId w:val="10"/>
        </w:numPr>
        <w:spacing w:after="120" w:line="276" w:lineRule="auto"/>
        <w:jc w:val="both"/>
        <w:rPr>
          <w:sz w:val="22"/>
          <w:szCs w:val="22"/>
          <w:lang w:val="lv-LV"/>
        </w:rPr>
      </w:pPr>
      <w:r w:rsidRPr="00E353AD">
        <w:rPr>
          <w:sz w:val="22"/>
          <w:szCs w:val="22"/>
          <w:lang w:val="lv-LV"/>
        </w:rPr>
        <w:t>Jānokārto zināšanu pārbaude LJS Sertificēšanas centra kompetences novērtēšanas komisijas sēdē, apl</w:t>
      </w:r>
      <w:r w:rsidR="007F7968">
        <w:rPr>
          <w:sz w:val="22"/>
          <w:szCs w:val="22"/>
          <w:lang w:val="lv-LV"/>
        </w:rPr>
        <w:t xml:space="preserve">iecinot profesionālo kompetenci šādā jomā: </w:t>
      </w:r>
      <w:r w:rsidRPr="00E353AD">
        <w:rPr>
          <w:sz w:val="22"/>
          <w:szCs w:val="22"/>
          <w:lang w:val="lv-LV"/>
        </w:rPr>
        <w:t xml:space="preserve"> </w:t>
      </w:r>
    </w:p>
    <w:p w:rsidR="00BC330E" w:rsidRDefault="00BC330E" w:rsidP="00EB76F9">
      <w:pPr>
        <w:pStyle w:val="ListParagraph"/>
        <w:spacing w:before="120" w:after="120"/>
        <w:jc w:val="both"/>
        <w:rPr>
          <w:b/>
          <w:i/>
          <w:color w:val="000000"/>
          <w:sz w:val="22"/>
          <w:szCs w:val="22"/>
          <w:u w:val="single"/>
          <w:lang w:val="lv-LV"/>
        </w:rPr>
      </w:pPr>
    </w:p>
    <w:p w:rsidR="00BC330E" w:rsidRDefault="00BC330E" w:rsidP="00EB76F9">
      <w:pPr>
        <w:pStyle w:val="ListParagraph"/>
        <w:spacing w:before="120" w:after="120"/>
        <w:jc w:val="both"/>
        <w:rPr>
          <w:b/>
          <w:i/>
          <w:color w:val="000000"/>
          <w:sz w:val="22"/>
          <w:szCs w:val="22"/>
          <w:u w:val="single"/>
          <w:lang w:val="lv-LV"/>
        </w:rPr>
      </w:pPr>
    </w:p>
    <w:p w:rsidR="00FB2186" w:rsidRPr="007F7968" w:rsidRDefault="00FB2186" w:rsidP="007F7968">
      <w:pPr>
        <w:spacing w:before="120" w:after="120"/>
        <w:jc w:val="both"/>
        <w:rPr>
          <w:b/>
          <w:i/>
          <w:color w:val="000000"/>
          <w:u w:val="single"/>
          <w:lang w:val="lv-LV"/>
        </w:rPr>
      </w:pPr>
    </w:p>
    <w:p w:rsidR="00FB2186" w:rsidRDefault="00FB2186" w:rsidP="00102B24">
      <w:pPr>
        <w:pStyle w:val="ListParagraph"/>
        <w:spacing w:before="120" w:after="120"/>
        <w:jc w:val="both"/>
        <w:rPr>
          <w:b/>
          <w:i/>
          <w:color w:val="000000"/>
          <w:u w:val="single"/>
          <w:lang w:val="lv-LV"/>
        </w:rPr>
      </w:pPr>
    </w:p>
    <w:p w:rsidR="00FB2186" w:rsidRDefault="00FB2186" w:rsidP="00102B24">
      <w:pPr>
        <w:pStyle w:val="ListParagraph"/>
        <w:spacing w:before="120" w:after="120"/>
        <w:jc w:val="both"/>
        <w:rPr>
          <w:b/>
          <w:i/>
          <w:color w:val="000000"/>
          <w:u w:val="single"/>
          <w:lang w:val="lv-LV"/>
        </w:rPr>
      </w:pPr>
    </w:p>
    <w:p w:rsidR="00102B24" w:rsidRPr="00847242" w:rsidRDefault="00102B24" w:rsidP="00102B24">
      <w:pPr>
        <w:pStyle w:val="ListParagraph"/>
        <w:spacing w:before="120" w:after="120"/>
        <w:jc w:val="both"/>
        <w:rPr>
          <w:b/>
          <w:i/>
          <w:color w:val="000000"/>
          <w:u w:val="single"/>
          <w:lang w:val="lv-LV"/>
        </w:rPr>
      </w:pPr>
      <w:r w:rsidRPr="00847242">
        <w:rPr>
          <w:b/>
          <w:i/>
          <w:color w:val="000000"/>
          <w:u w:val="single"/>
          <w:lang w:val="lv-LV"/>
        </w:rPr>
        <w:t>Likumi</w:t>
      </w:r>
    </w:p>
    <w:p w:rsidR="00102B24" w:rsidRPr="00847242" w:rsidRDefault="00102B24" w:rsidP="00102B24">
      <w:pPr>
        <w:pStyle w:val="ListParagraph"/>
        <w:spacing w:before="120" w:after="120"/>
        <w:jc w:val="both"/>
        <w:rPr>
          <w:b/>
          <w:i/>
          <w:color w:val="000000"/>
          <w:lang w:val="lv-LV"/>
        </w:rPr>
      </w:pPr>
    </w:p>
    <w:p w:rsidR="00102B24" w:rsidRPr="009D23B1" w:rsidRDefault="00102B24" w:rsidP="0012499B">
      <w:pPr>
        <w:pStyle w:val="ListParagraph"/>
        <w:numPr>
          <w:ilvl w:val="0"/>
          <w:numId w:val="3"/>
        </w:numPr>
        <w:ind w:left="426" w:hanging="426"/>
        <w:jc w:val="both"/>
        <w:rPr>
          <w:color w:val="000000"/>
          <w:sz w:val="22"/>
          <w:szCs w:val="22"/>
          <w:lang w:val="lv-LV"/>
        </w:rPr>
      </w:pPr>
      <w:r w:rsidRPr="009D23B1">
        <w:rPr>
          <w:color w:val="000000"/>
          <w:sz w:val="22"/>
          <w:szCs w:val="22"/>
        </w:rPr>
        <w:t>09.07.2013.</w:t>
      </w:r>
      <w:r w:rsidRPr="009D23B1">
        <w:rPr>
          <w:color w:val="000000"/>
          <w:sz w:val="22"/>
          <w:szCs w:val="22"/>
          <w:lang w:val="lv-LV"/>
        </w:rPr>
        <w:t xml:space="preserve"> „Būvniecības likums”;</w:t>
      </w:r>
    </w:p>
    <w:p w:rsidR="00102B24" w:rsidRPr="009D23B1" w:rsidRDefault="00102B24" w:rsidP="0012499B">
      <w:pPr>
        <w:pStyle w:val="ListParagraph"/>
        <w:numPr>
          <w:ilvl w:val="0"/>
          <w:numId w:val="3"/>
        </w:numPr>
        <w:ind w:left="426" w:hanging="426"/>
        <w:jc w:val="both"/>
        <w:rPr>
          <w:color w:val="000000"/>
          <w:sz w:val="22"/>
          <w:szCs w:val="22"/>
          <w:lang w:val="lv-LV" w:eastAsia="ru-RU"/>
        </w:rPr>
      </w:pPr>
      <w:r w:rsidRPr="009D23B1">
        <w:rPr>
          <w:color w:val="000000"/>
          <w:sz w:val="22"/>
          <w:szCs w:val="22"/>
          <w:lang w:val="lv-LV"/>
        </w:rPr>
        <w:t>19.11.2002. „Jūrlietu pārvaldes un jūras drošības likums”;</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sz w:val="22"/>
          <w:szCs w:val="22"/>
          <w:lang w:val="lv-LV"/>
        </w:rPr>
        <w:t xml:space="preserve">07.12.2000. </w:t>
      </w:r>
      <w:r w:rsidRPr="009D23B1">
        <w:rPr>
          <w:color w:val="000000" w:themeColor="text1"/>
          <w:sz w:val="22"/>
          <w:szCs w:val="22"/>
          <w:lang w:val="lv-LV"/>
        </w:rPr>
        <w:t>“</w:t>
      </w:r>
      <w:r w:rsidR="00DC357C">
        <w:fldChar w:fldCharType="begin"/>
      </w:r>
      <w:r w:rsidR="008A624D" w:rsidRPr="002327D6">
        <w:rPr>
          <w:lang w:val="lv-LV"/>
        </w:rPr>
        <w:instrText>HYPERLINK "http://www.likumi.lv/doc.php?id=13737" \t "_blank"</w:instrText>
      </w:r>
      <w:r w:rsidR="00DC357C">
        <w:fldChar w:fldCharType="separate"/>
      </w:r>
      <w:r w:rsidRPr="009D23B1">
        <w:rPr>
          <w:rStyle w:val="Hyperlink"/>
          <w:color w:val="000000" w:themeColor="text1"/>
          <w:sz w:val="22"/>
          <w:szCs w:val="22"/>
          <w:u w:val="none"/>
          <w:lang w:val="lv-LV"/>
        </w:rPr>
        <w:t>Par hidroelektrostaciju hidrotehnisko būvju drošumu</w:t>
      </w:r>
      <w:r w:rsidR="00DC357C">
        <w:fldChar w:fldCharType="end"/>
      </w:r>
      <w:r w:rsidRPr="009D23B1">
        <w:rPr>
          <w:color w:val="000000" w:themeColor="text1"/>
          <w:sz w:val="22"/>
          <w:szCs w:val="22"/>
          <w:lang w:val="lv-LV"/>
        </w:rPr>
        <w:t>”.</w:t>
      </w:r>
    </w:p>
    <w:p w:rsidR="00102B24" w:rsidRPr="009D23B1" w:rsidRDefault="00102B24" w:rsidP="00102B24">
      <w:pPr>
        <w:pStyle w:val="ListParagraph"/>
        <w:spacing w:before="100" w:beforeAutospacing="1" w:after="100" w:afterAutospacing="1"/>
        <w:ind w:left="0"/>
        <w:jc w:val="both"/>
        <w:rPr>
          <w:color w:val="000000" w:themeColor="text1"/>
          <w:sz w:val="22"/>
          <w:szCs w:val="22"/>
          <w:lang w:val="lv-LV"/>
        </w:rPr>
      </w:pPr>
    </w:p>
    <w:p w:rsidR="00102B24" w:rsidRPr="009D23B1" w:rsidRDefault="00102B24" w:rsidP="00102B24">
      <w:pPr>
        <w:pStyle w:val="ListParagraph"/>
        <w:spacing w:before="100" w:beforeAutospacing="1" w:after="100" w:afterAutospacing="1"/>
        <w:ind w:left="0"/>
        <w:jc w:val="both"/>
        <w:rPr>
          <w:color w:val="000000" w:themeColor="text1"/>
          <w:sz w:val="22"/>
          <w:szCs w:val="22"/>
          <w:lang w:val="lv-LV"/>
        </w:rPr>
      </w:pPr>
    </w:p>
    <w:p w:rsidR="00102B24" w:rsidRPr="004977E0" w:rsidRDefault="00102B24" w:rsidP="00102B24">
      <w:pPr>
        <w:pStyle w:val="ListParagraph"/>
        <w:spacing w:before="100" w:beforeAutospacing="1" w:after="100" w:afterAutospacing="1"/>
        <w:ind w:left="426"/>
        <w:jc w:val="both"/>
        <w:rPr>
          <w:b/>
          <w:i/>
          <w:color w:val="000000" w:themeColor="text1"/>
          <w:sz w:val="22"/>
          <w:szCs w:val="22"/>
          <w:u w:val="single"/>
          <w:lang w:val="lv-LV" w:eastAsia="ru-RU"/>
        </w:rPr>
      </w:pPr>
      <w:r w:rsidRPr="004977E0">
        <w:rPr>
          <w:b/>
          <w:i/>
          <w:color w:val="000000" w:themeColor="text1"/>
          <w:sz w:val="22"/>
          <w:szCs w:val="22"/>
          <w:u w:val="single"/>
          <w:lang w:val="lv-LV" w:eastAsia="ru-RU"/>
        </w:rPr>
        <w:t xml:space="preserve">MK Noteikumi </w:t>
      </w:r>
    </w:p>
    <w:p w:rsidR="00102B24" w:rsidRPr="009D23B1" w:rsidRDefault="00102B24" w:rsidP="00102B24">
      <w:pPr>
        <w:pStyle w:val="ListParagraph"/>
        <w:spacing w:before="100" w:beforeAutospacing="1" w:after="100" w:afterAutospacing="1"/>
        <w:ind w:left="426" w:hanging="426"/>
        <w:jc w:val="both"/>
        <w:rPr>
          <w:color w:val="000000" w:themeColor="text1"/>
          <w:sz w:val="22"/>
          <w:szCs w:val="22"/>
          <w:lang w:val="lv-LV" w:eastAsia="ru-RU"/>
        </w:rPr>
      </w:pP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rPr>
        <w:t>19.08.2014.  nr.500, „ Vispārīgie būvnoteikumi”;</w:t>
      </w:r>
    </w:p>
    <w:p w:rsidR="00102B24" w:rsidRPr="009D23B1" w:rsidRDefault="00102B24" w:rsidP="0012499B">
      <w:pPr>
        <w:pStyle w:val="ListParagraph"/>
        <w:numPr>
          <w:ilvl w:val="0"/>
          <w:numId w:val="4"/>
        </w:numPr>
        <w:ind w:left="426" w:hanging="426"/>
        <w:jc w:val="both"/>
        <w:rPr>
          <w:color w:val="000000" w:themeColor="text1"/>
          <w:sz w:val="22"/>
          <w:szCs w:val="22"/>
          <w:lang w:val="lv-LV"/>
        </w:rPr>
      </w:pPr>
      <w:r w:rsidRPr="009D23B1">
        <w:rPr>
          <w:color w:val="000000" w:themeColor="text1"/>
          <w:sz w:val="22"/>
          <w:szCs w:val="22"/>
          <w:lang w:val="lv-LV"/>
        </w:rPr>
        <w:t xml:space="preserve">23.12.2014. nr. 794, </w:t>
      </w:r>
      <w:r w:rsidR="00DC357C">
        <w:fldChar w:fldCharType="begin"/>
      </w:r>
      <w:r w:rsidR="008A624D" w:rsidRPr="002327D6">
        <w:rPr>
          <w:lang w:val="lv-LV"/>
        </w:rPr>
        <w:instrText>HYPERLINK "http://m.likumi.lv/doc.php?id=271234" \t "_blank"</w:instrText>
      </w:r>
      <w:r w:rsidR="00DC357C">
        <w:fldChar w:fldCharType="separate"/>
      </w:r>
      <w:r w:rsidRPr="009D23B1">
        <w:rPr>
          <w:rStyle w:val="Hyperlink"/>
          <w:color w:val="000000" w:themeColor="text1"/>
          <w:sz w:val="22"/>
          <w:szCs w:val="22"/>
          <w:u w:val="none"/>
          <w:lang w:val="lv-LV"/>
        </w:rPr>
        <w:t>LBN 204-14 „Tērauda būvkonstrukciju projektēšana”</w:t>
      </w:r>
      <w:r w:rsidR="00DC357C">
        <w:fldChar w:fldCharType="end"/>
      </w:r>
      <w:r w:rsidRPr="009D23B1">
        <w:rPr>
          <w:color w:val="000000" w:themeColor="text1"/>
          <w:sz w:val="22"/>
          <w:szCs w:val="22"/>
          <w:lang w:val="lv-LV"/>
        </w:rPr>
        <w:t>;</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 xml:space="preserve">21.10.2014. nr. 655, </w:t>
      </w:r>
      <w:r w:rsidR="00DC357C">
        <w:fldChar w:fldCharType="begin"/>
      </w:r>
      <w:r w:rsidR="008A624D">
        <w:instrText>HYPERLINK "http://likumi.lv/ta/id/269948-noteikumi-par-latvijas-buvnormativu-lbn-310-14-darbu-veiksanas-projekts-"</w:instrText>
      </w:r>
      <w:r w:rsidR="00DC357C">
        <w:fldChar w:fldCharType="separate"/>
      </w:r>
      <w:r w:rsidRPr="009D23B1">
        <w:rPr>
          <w:rStyle w:val="Hyperlink"/>
          <w:color w:val="000000" w:themeColor="text1"/>
          <w:sz w:val="22"/>
          <w:szCs w:val="22"/>
          <w:u w:val="none"/>
          <w:lang w:val="lv-LV"/>
        </w:rPr>
        <w:t>LBN 310-14 “Darbu veikšanas projekts</w:t>
      </w:r>
      <w:r w:rsidR="00DC357C">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09.06.2015. nr. 281,  </w:t>
      </w:r>
      <w:r w:rsidR="00DC357C">
        <w:fldChar w:fldCharType="begin"/>
      </w:r>
      <w:r w:rsidR="008A624D">
        <w:instrText>HYPERLINK "http://likumi.lv/doc.php?id=274593"</w:instrText>
      </w:r>
      <w:r w:rsidR="00DC357C">
        <w:fldChar w:fldCharType="separate"/>
      </w:r>
      <w:r w:rsidRPr="009D23B1">
        <w:rPr>
          <w:color w:val="000000" w:themeColor="text1"/>
          <w:sz w:val="22"/>
          <w:szCs w:val="22"/>
          <w:lang w:val="lv-LV" w:eastAsia="ru-RU"/>
        </w:rPr>
        <w:t>LBN 202-15 “Būvprojekta saturs un noformēšana</w:t>
      </w:r>
      <w:r w:rsidR="00DC357C">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254,  </w:t>
      </w:r>
      <w:r w:rsidR="00DC357C">
        <w:fldChar w:fldCharType="begin"/>
      </w:r>
      <w:r w:rsidR="008A624D">
        <w:instrText>HYPERLINK "http://likumi.lv/ta/id/274318-noteikumi-par-latvijas-buvnormativu-lbn-203-15-betona-buvkonstrukciju-projektesana"</w:instrText>
      </w:r>
      <w:r w:rsidR="00DC357C">
        <w:fldChar w:fldCharType="separate"/>
      </w:r>
      <w:r w:rsidRPr="009D23B1">
        <w:rPr>
          <w:color w:val="000000" w:themeColor="text1"/>
          <w:sz w:val="22"/>
          <w:szCs w:val="22"/>
          <w:lang w:val="lv-LV" w:eastAsia="ru-RU"/>
        </w:rPr>
        <w:t>LBN 203-15 “Betona būvkonstrukciju projektēšana</w:t>
      </w:r>
      <w:r w:rsidR="00DC357C">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02.06.2015. nr. 265, </w:t>
      </w:r>
      <w:r w:rsidR="00DC357C">
        <w:fldChar w:fldCharType="begin"/>
      </w:r>
      <w:r w:rsidR="008A624D">
        <w:instrText>HYPERLINK "http://likumi.lv/ta/id/274440-noteikumi-par-latvijas-buvnormativu-lbn-207-15-geotehniska-projektesana"</w:instrText>
      </w:r>
      <w:r w:rsidR="00DC357C">
        <w:fldChar w:fldCharType="separate"/>
      </w:r>
      <w:r w:rsidRPr="009D23B1">
        <w:rPr>
          <w:color w:val="000000" w:themeColor="text1"/>
          <w:sz w:val="22"/>
          <w:szCs w:val="22"/>
          <w:lang w:val="lv-LV" w:eastAsia="ru-RU"/>
        </w:rPr>
        <w:t>LBN 207-15 “Ģeotehniskā projektēšana</w:t>
      </w:r>
      <w:r w:rsidR="00DC357C">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249, </w:t>
      </w:r>
      <w:hyperlink r:id="rId8" w:history="1">
        <w:r w:rsidRPr="009D23B1">
          <w:rPr>
            <w:color w:val="000000" w:themeColor="text1"/>
            <w:sz w:val="22"/>
            <w:szCs w:val="22"/>
            <w:lang w:val="lv-LV" w:eastAsia="ru-RU"/>
          </w:rPr>
          <w:t>LBN 212-15 „Tērauda un betona kompozīto būvkonstrukciju projektēšana</w:t>
        </w:r>
      </w:hyperlink>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30.06.2015. not. 334,  LBN 005-15 “Inženierizpētes noteikumi būvniecībā”;</w:t>
      </w:r>
    </w:p>
    <w:p w:rsidR="00102B24" w:rsidRPr="009D23B1" w:rsidRDefault="00102B24" w:rsidP="0012499B">
      <w:pPr>
        <w:pStyle w:val="ListParagraph"/>
        <w:numPr>
          <w:ilvl w:val="0"/>
          <w:numId w:val="3"/>
        </w:numPr>
        <w:ind w:left="426" w:hanging="426"/>
        <w:rPr>
          <w:color w:val="000000" w:themeColor="text1"/>
          <w:sz w:val="22"/>
          <w:szCs w:val="22"/>
          <w:lang w:val="lv-LV" w:eastAsia="ru-RU"/>
        </w:rPr>
      </w:pPr>
      <w:r w:rsidRPr="009D23B1">
        <w:rPr>
          <w:color w:val="000000" w:themeColor="text1"/>
          <w:sz w:val="22"/>
          <w:szCs w:val="22"/>
          <w:lang w:val="lv-LV" w:eastAsia="ru-RU"/>
        </w:rPr>
        <w:t>01.09.2015. not.  505, LBN 229-15 “A klases hidroelektrostaciju hidrotehniskās būves”;</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eastAsia="ru-RU"/>
        </w:rPr>
        <w:t>20.03.2018. nr. 169 „Būvspeciālistu kompetences novērtēšanas un patstāvīgās prakses uzraudzības noteikumi”;</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25.03.2014.  nr. 156, „</w:t>
      </w:r>
      <w:r w:rsidR="00DC357C">
        <w:fldChar w:fldCharType="begin"/>
      </w:r>
      <w:r w:rsidR="008A624D" w:rsidRPr="002327D6">
        <w:rPr>
          <w:lang w:val="lv-LV"/>
        </w:rPr>
        <w:instrText>HYPERLINK "http://likumi.lv/doc.php?id=265254"</w:instrText>
      </w:r>
      <w:r w:rsidR="00DC357C">
        <w:fldChar w:fldCharType="separate"/>
      </w:r>
      <w:r w:rsidRPr="009D23B1">
        <w:rPr>
          <w:rStyle w:val="Hyperlink"/>
          <w:color w:val="000000" w:themeColor="text1"/>
          <w:sz w:val="22"/>
          <w:szCs w:val="22"/>
          <w:u w:val="none"/>
          <w:lang w:val="lv-LV"/>
        </w:rPr>
        <w:t>Būvizstrādājumu tirgus uzraudzības kārtība</w:t>
      </w:r>
      <w:r w:rsidR="00DC357C">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19.08.2014.  nr. 502, „</w:t>
      </w:r>
      <w:r w:rsidR="00DC357C">
        <w:fldChar w:fldCharType="begin"/>
      </w:r>
      <w:r w:rsidR="008A624D" w:rsidRPr="002327D6">
        <w:rPr>
          <w:lang w:val="lv-LV"/>
        </w:rPr>
        <w:instrText>HYPERLINK "http://likumi.lv/doc.php?id=268552"</w:instrText>
      </w:r>
      <w:r w:rsidR="00DC357C">
        <w:fldChar w:fldCharType="separate"/>
      </w:r>
      <w:r w:rsidRPr="009D23B1">
        <w:rPr>
          <w:rStyle w:val="Hyperlink"/>
          <w:color w:val="000000" w:themeColor="text1"/>
          <w:sz w:val="22"/>
          <w:szCs w:val="22"/>
          <w:u w:val="none"/>
          <w:lang w:val="lv-LV"/>
        </w:rPr>
        <w:t>Noteikumi par būvspeciālistu un būvdarbu veicēju civiltiesiskās atbildības obligāto apdrošināšanu</w:t>
      </w:r>
      <w:r w:rsidR="00DC357C">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25.02.2014. nr. 116, “</w:t>
      </w:r>
      <w:r w:rsidR="00DC357C">
        <w:fldChar w:fldCharType="begin"/>
      </w:r>
      <w:r w:rsidR="008A624D">
        <w:instrText>HYPERLINK "http://likumi.lv/doc.php?id=264822"</w:instrText>
      </w:r>
      <w:r w:rsidR="00DC357C">
        <w:fldChar w:fldCharType="separate"/>
      </w:r>
      <w:r w:rsidRPr="009D23B1">
        <w:rPr>
          <w:rStyle w:val="Hyperlink"/>
          <w:color w:val="000000" w:themeColor="text1"/>
          <w:sz w:val="22"/>
          <w:szCs w:val="22"/>
          <w:u w:val="none"/>
          <w:lang w:val="lv-LV"/>
        </w:rPr>
        <w:t>Būvkomersantu reģistrācijas noteikumi</w:t>
      </w:r>
      <w:r w:rsidR="00DC357C">
        <w:fldChar w:fldCharType="end"/>
      </w:r>
      <w:r w:rsidRPr="009D23B1">
        <w:rPr>
          <w:color w:val="000000" w:themeColor="text1"/>
          <w:sz w:val="22"/>
          <w:szCs w:val="22"/>
          <w:lang w:val="lv-LV"/>
        </w:rPr>
        <w:t xml:space="preserve">”; </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28.10.2014. nr. 671, “</w:t>
      </w:r>
      <w:r w:rsidR="00DC357C">
        <w:fldChar w:fldCharType="begin"/>
      </w:r>
      <w:r w:rsidR="008A624D">
        <w:instrText>HYPERLINK "http://likumi.lv/ta/id/269978-buvniecibas-ieceres-publiskas-apspriesanas-kartiba"</w:instrText>
      </w:r>
      <w:r w:rsidR="00DC357C">
        <w:fldChar w:fldCharType="separate"/>
      </w:r>
      <w:r w:rsidRPr="009D23B1">
        <w:rPr>
          <w:rStyle w:val="Hyperlink"/>
          <w:color w:val="000000" w:themeColor="text1"/>
          <w:sz w:val="22"/>
          <w:szCs w:val="22"/>
          <w:u w:val="none"/>
          <w:lang w:val="lv-LV"/>
        </w:rPr>
        <w:t>Būvniecības ieceres publiskās apspriešanas kārtība</w:t>
      </w:r>
      <w:r w:rsidR="00DC357C">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22.12.2009. nr. 1620, “</w:t>
      </w:r>
      <w:r w:rsidR="00DC357C">
        <w:fldChar w:fldCharType="begin"/>
      </w:r>
      <w:r w:rsidR="008A624D" w:rsidRPr="002327D6">
        <w:rPr>
          <w:lang w:val="lv-LV"/>
        </w:rPr>
        <w:instrText>HYPERLINK "http://www.likumi.lv/doc.php?id=202919" \t "_blank"</w:instrText>
      </w:r>
      <w:r w:rsidR="00DC357C">
        <w:fldChar w:fldCharType="separate"/>
      </w:r>
      <w:r w:rsidRPr="009D23B1">
        <w:rPr>
          <w:rStyle w:val="Hyperlink"/>
          <w:color w:val="000000" w:themeColor="text1"/>
          <w:sz w:val="22"/>
          <w:szCs w:val="22"/>
          <w:u w:val="none"/>
          <w:lang w:val="lv-LV"/>
        </w:rPr>
        <w:t>Noteikumi par būvju klasifikāciju</w:t>
      </w:r>
      <w:r w:rsidR="00DC357C">
        <w:fldChar w:fldCharType="end"/>
      </w:r>
      <w:r w:rsidRPr="009D23B1">
        <w:rPr>
          <w:color w:val="000000" w:themeColor="text1"/>
          <w:sz w:val="22"/>
          <w:szCs w:val="22"/>
          <w:lang w:val="lv-LV"/>
        </w:rPr>
        <w:t>” (spēkā līdz 01.06.2017.g.);</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06.06.2017. nr. 253, “</w:t>
      </w:r>
      <w:r w:rsidR="00DC357C">
        <w:fldChar w:fldCharType="begin"/>
      </w:r>
      <w:r w:rsidR="008A624D">
        <w:instrText>HYPERLINK "http://likumi.lv/doc.php?id=269166"</w:instrText>
      </w:r>
      <w:r w:rsidR="00DC357C">
        <w:fldChar w:fldCharType="separate"/>
      </w:r>
      <w:r w:rsidRPr="009D23B1">
        <w:rPr>
          <w:rStyle w:val="Hyperlink"/>
          <w:color w:val="000000" w:themeColor="text1"/>
          <w:sz w:val="22"/>
          <w:szCs w:val="22"/>
          <w:u w:val="none"/>
          <w:lang w:val="lv-LV"/>
        </w:rPr>
        <w:t xml:space="preserve"> Atsevišķu inženierbūvju būvnoteikumi</w:t>
      </w:r>
      <w:r w:rsidR="00DC357C">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 xml:space="preserve">01.09.2016. nr. 238 „Ugunsdrošības noteikumi”; </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14.10.2014. nr. 631, “</w:t>
      </w:r>
      <w:r w:rsidR="00DC357C">
        <w:fldChar w:fldCharType="begin"/>
      </w:r>
      <w:r w:rsidR="008A624D" w:rsidRPr="002327D6">
        <w:rPr>
          <w:lang w:val="lv-LV"/>
        </w:rPr>
        <w:instrText>HYPERLINK "http://likumi.lv/ta/id/269705-latvijas-republikas-ieksejo-juras-udenu-teritorialas-juras-un-ekskluzivas-ekonomiskas-zonas-buvju-buvnoteikumi"</w:instrText>
      </w:r>
      <w:r w:rsidR="00DC357C">
        <w:fldChar w:fldCharType="separate"/>
      </w:r>
      <w:r w:rsidRPr="009D23B1">
        <w:rPr>
          <w:rStyle w:val="Hyperlink"/>
          <w:color w:val="000000" w:themeColor="text1"/>
          <w:sz w:val="22"/>
          <w:szCs w:val="22"/>
          <w:u w:val="none"/>
          <w:lang w:val="lv-LV"/>
        </w:rPr>
        <w:t>Latvijas Republikas iekšējo jūras ūdeņu, teritoriālās jūras un ekskluzīvās ekonomiskās zonas būvju būvnoteikumi</w:t>
      </w:r>
      <w:r w:rsidR="00DC357C">
        <w:fldChar w:fldCharType="end"/>
      </w:r>
      <w:r w:rsidRPr="009D23B1">
        <w:rPr>
          <w:color w:val="000000" w:themeColor="text1"/>
          <w:sz w:val="22"/>
          <w:szCs w:val="22"/>
          <w:lang w:val="lv-LV"/>
        </w:rPr>
        <w:t>”;</w:t>
      </w:r>
    </w:p>
    <w:p w:rsidR="00102B24" w:rsidRPr="009D23B1" w:rsidRDefault="00102B24" w:rsidP="0012499B">
      <w:pPr>
        <w:pStyle w:val="ListParagraph"/>
        <w:numPr>
          <w:ilvl w:val="0"/>
          <w:numId w:val="5"/>
        </w:numPr>
        <w:ind w:left="426" w:hanging="426"/>
        <w:jc w:val="both"/>
        <w:rPr>
          <w:color w:val="000000" w:themeColor="text1"/>
          <w:sz w:val="22"/>
          <w:szCs w:val="22"/>
          <w:lang w:val="lv-LV" w:eastAsia="ru-RU"/>
        </w:rPr>
      </w:pPr>
      <w:r w:rsidRPr="009D23B1">
        <w:rPr>
          <w:color w:val="000000" w:themeColor="text1"/>
          <w:sz w:val="22"/>
          <w:szCs w:val="22"/>
          <w:lang w:val="lv-LV"/>
        </w:rPr>
        <w:t>30.09.2014. nr. 573, “Elektroenerģijas ražošanas, pārvades, un sadales būvju būvnoteikumi”;</w:t>
      </w:r>
    </w:p>
    <w:p w:rsidR="00102B24" w:rsidRPr="009D23B1" w:rsidRDefault="00102B24" w:rsidP="0012499B">
      <w:pPr>
        <w:pStyle w:val="ListParagraph"/>
        <w:numPr>
          <w:ilvl w:val="0"/>
          <w:numId w:val="5"/>
        </w:numPr>
        <w:ind w:left="426" w:hanging="426"/>
        <w:jc w:val="both"/>
        <w:rPr>
          <w:color w:val="000000" w:themeColor="text1"/>
          <w:sz w:val="22"/>
          <w:szCs w:val="22"/>
        </w:rPr>
      </w:pPr>
      <w:r w:rsidRPr="009D23B1">
        <w:rPr>
          <w:color w:val="000000" w:themeColor="text1"/>
          <w:sz w:val="22"/>
          <w:szCs w:val="22"/>
        </w:rPr>
        <w:t xml:space="preserve">25.02.2003. </w:t>
      </w:r>
      <w:proofErr w:type="gramStart"/>
      <w:r w:rsidRPr="009D23B1">
        <w:rPr>
          <w:color w:val="000000" w:themeColor="text1"/>
          <w:sz w:val="22"/>
          <w:szCs w:val="22"/>
        </w:rPr>
        <w:t>nr</w:t>
      </w:r>
      <w:proofErr w:type="gramEnd"/>
      <w:r w:rsidRPr="009D23B1">
        <w:rPr>
          <w:color w:val="000000" w:themeColor="text1"/>
          <w:sz w:val="22"/>
          <w:szCs w:val="22"/>
        </w:rPr>
        <w:t>. 92, “</w:t>
      </w:r>
      <w:hyperlink r:id="rId9" w:tgtFrame="_blank" w:history="1">
        <w:r w:rsidRPr="009D23B1">
          <w:rPr>
            <w:rStyle w:val="Hyperlink"/>
            <w:color w:val="000000" w:themeColor="text1"/>
            <w:sz w:val="22"/>
            <w:szCs w:val="22"/>
            <w:u w:val="none"/>
            <w:lang w:val="lv-LV"/>
          </w:rPr>
          <w:t>Darba aizsardzības prasības, veicot būvdarbus</w:t>
        </w:r>
      </w:hyperlink>
      <w:r w:rsidRPr="009D23B1">
        <w:rPr>
          <w:color w:val="000000" w:themeColor="text1"/>
          <w:sz w:val="22"/>
          <w:szCs w:val="22"/>
          <w:lang w:val="lv-LV"/>
        </w:rPr>
        <w:t>”;</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rPr>
        <w:t xml:space="preserve">PIANC report Nr. 121. </w:t>
      </w:r>
      <w:r w:rsidRPr="009D23B1">
        <w:rPr>
          <w:color w:val="000000" w:themeColor="text1"/>
          <w:sz w:val="22"/>
          <w:szCs w:val="22"/>
          <w:lang w:val="lv-LV"/>
        </w:rPr>
        <w:t xml:space="preserve">Harbour approach channels design quidelines 2014; </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Noteikumi par Latvijas būvnormatīvu LBN 405-15 "Būvju tehniskā apsekošana";</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MK noteikumi Nr. 1041 “Noteikumi par obligāti piemērojamo energostandartu, kas nosaka elektroapgādes objektu ekspluatācijas organizatoriskās un tehniskās drošības prasības”;</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rFonts w:eastAsia="Calibri"/>
          <w:bCs/>
          <w:color w:val="000000" w:themeColor="text1"/>
          <w:sz w:val="22"/>
          <w:szCs w:val="22"/>
        </w:rPr>
        <w:t>LBN 305-01 ″</w:t>
      </w:r>
      <w:proofErr w:type="spellStart"/>
      <w:r w:rsidRPr="009D23B1">
        <w:rPr>
          <w:rFonts w:eastAsia="Calibri"/>
          <w:bCs/>
          <w:color w:val="000000" w:themeColor="text1"/>
          <w:sz w:val="22"/>
          <w:szCs w:val="22"/>
        </w:rPr>
        <w:t>Ģeodēziskie</w:t>
      </w:r>
      <w:proofErr w:type="spellEnd"/>
      <w:r w:rsidRPr="009D23B1">
        <w:rPr>
          <w:rFonts w:eastAsia="Calibri"/>
          <w:bCs/>
          <w:color w:val="000000" w:themeColor="text1"/>
          <w:sz w:val="22"/>
          <w:szCs w:val="22"/>
        </w:rPr>
        <w:t xml:space="preserve"> </w:t>
      </w:r>
      <w:proofErr w:type="spellStart"/>
      <w:r w:rsidRPr="009D23B1">
        <w:rPr>
          <w:rFonts w:eastAsia="Calibri"/>
          <w:bCs/>
          <w:color w:val="000000" w:themeColor="text1"/>
          <w:sz w:val="22"/>
          <w:szCs w:val="22"/>
        </w:rPr>
        <w:t>darbi</w:t>
      </w:r>
      <w:proofErr w:type="spellEnd"/>
      <w:r w:rsidRPr="009D23B1">
        <w:rPr>
          <w:rFonts w:eastAsia="Calibri"/>
          <w:bCs/>
          <w:color w:val="000000" w:themeColor="text1"/>
          <w:sz w:val="22"/>
          <w:szCs w:val="22"/>
        </w:rPr>
        <w:t xml:space="preserve"> </w:t>
      </w:r>
      <w:proofErr w:type="spellStart"/>
      <w:r w:rsidRPr="009D23B1">
        <w:rPr>
          <w:rFonts w:eastAsia="Calibri"/>
          <w:bCs/>
          <w:color w:val="000000" w:themeColor="text1"/>
          <w:sz w:val="22"/>
          <w:szCs w:val="22"/>
        </w:rPr>
        <w:t>būvniecībā</w:t>
      </w:r>
      <w:proofErr w:type="spellEnd"/>
      <w:r w:rsidRPr="009D23B1">
        <w:rPr>
          <w:rFonts w:eastAsia="Calibri"/>
          <w:bCs/>
          <w:color w:val="000000" w:themeColor="text1"/>
          <w:sz w:val="22"/>
          <w:szCs w:val="22"/>
        </w:rPr>
        <w:t>”;</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MK noteikumi Nr. 475 “Virszemes ūdensobjektu un ostu akvatoriju tīrīšanas un padziļināšanas kārtība”.</w:t>
      </w:r>
    </w:p>
    <w:p w:rsidR="00102B24" w:rsidRPr="009D23B1" w:rsidRDefault="00102B24" w:rsidP="00102B24">
      <w:pPr>
        <w:pStyle w:val="ListParagraph"/>
        <w:ind w:left="0"/>
        <w:jc w:val="both"/>
        <w:rPr>
          <w:b/>
          <w:i/>
          <w:color w:val="000000" w:themeColor="text1"/>
          <w:sz w:val="22"/>
          <w:szCs w:val="22"/>
          <w:lang w:val="lv-LV"/>
        </w:rPr>
      </w:pPr>
    </w:p>
    <w:p w:rsidR="00102B24" w:rsidRPr="009D23B1" w:rsidRDefault="00102B24" w:rsidP="00102B24">
      <w:pPr>
        <w:pStyle w:val="ListParagraph"/>
        <w:ind w:left="426"/>
        <w:jc w:val="both"/>
        <w:rPr>
          <w:b/>
          <w:i/>
          <w:sz w:val="22"/>
          <w:szCs w:val="22"/>
          <w:u w:val="single"/>
          <w:lang w:val="lv-LV"/>
        </w:rPr>
      </w:pPr>
    </w:p>
    <w:p w:rsidR="00102B24" w:rsidRPr="009D23B1" w:rsidRDefault="00102B24" w:rsidP="00102B24">
      <w:pPr>
        <w:pStyle w:val="ListParagraph"/>
        <w:ind w:left="426"/>
        <w:jc w:val="both"/>
        <w:rPr>
          <w:b/>
          <w:i/>
          <w:color w:val="000000"/>
          <w:sz w:val="22"/>
          <w:szCs w:val="22"/>
          <w:u w:val="single"/>
          <w:lang w:val="lv-LV"/>
        </w:rPr>
      </w:pPr>
      <w:r w:rsidRPr="009D23B1">
        <w:rPr>
          <w:b/>
          <w:i/>
          <w:color w:val="000000"/>
          <w:sz w:val="22"/>
          <w:szCs w:val="22"/>
          <w:u w:val="single"/>
          <w:lang w:val="lv-LV"/>
        </w:rPr>
        <w:t>Standarti</w:t>
      </w:r>
    </w:p>
    <w:p w:rsidR="00102B24" w:rsidRPr="009D23B1" w:rsidRDefault="00102B24" w:rsidP="00102B24">
      <w:pPr>
        <w:pStyle w:val="ListParagraph"/>
        <w:ind w:left="426" w:hanging="426"/>
        <w:jc w:val="both"/>
        <w:rPr>
          <w:color w:val="000000"/>
          <w:sz w:val="22"/>
          <w:szCs w:val="22"/>
          <w:lang w:val="lv-LV"/>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7"/>
      </w:tblGrid>
      <w:tr w:rsidR="00102B24" w:rsidRPr="009D23B1"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rPr>
            </w:pPr>
            <w:r w:rsidRPr="009D23B1">
              <w:rPr>
                <w:color w:val="000000"/>
                <w:sz w:val="22"/>
                <w:szCs w:val="22"/>
              </w:rPr>
              <w:t xml:space="preserve">Recommendations of the Committee for Waterfront Structures: </w:t>
            </w:r>
            <w:proofErr w:type="spellStart"/>
            <w:r w:rsidRPr="009D23B1">
              <w:rPr>
                <w:color w:val="000000"/>
                <w:sz w:val="22"/>
                <w:szCs w:val="22"/>
              </w:rPr>
              <w:t>Harbours</w:t>
            </w:r>
            <w:proofErr w:type="spellEnd"/>
            <w:r w:rsidRPr="009D23B1">
              <w:rPr>
                <w:color w:val="000000"/>
                <w:sz w:val="22"/>
                <w:szCs w:val="22"/>
              </w:rPr>
              <w:t xml:space="preserve"> and Waterways</w:t>
            </w:r>
          </w:p>
          <w:p w:rsidR="00102B24" w:rsidRPr="009D23B1" w:rsidRDefault="00102B24" w:rsidP="000C57C9">
            <w:pPr>
              <w:pStyle w:val="ListParagraph"/>
              <w:ind w:left="426"/>
              <w:jc w:val="both"/>
              <w:rPr>
                <w:color w:val="000000"/>
                <w:sz w:val="22"/>
                <w:szCs w:val="22"/>
                <w:lang w:val="lv-LV"/>
              </w:rPr>
            </w:pPr>
            <w:r w:rsidRPr="009D23B1">
              <w:rPr>
                <w:color w:val="000000"/>
                <w:sz w:val="22"/>
                <w:szCs w:val="22"/>
              </w:rPr>
              <w:t>(EAU 2012);</w:t>
            </w:r>
          </w:p>
        </w:tc>
      </w:tr>
      <w:tr w:rsidR="00102B24" w:rsidRPr="00B41A4E"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1992-1-1+AC:2014 L „2. Eirokodekss. Betona konstrukciju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daļa: Vispārīgie noteikumi un noteikumi ēkām”;</w:t>
            </w:r>
          </w:p>
          <w:p w:rsidR="00102B24" w:rsidRPr="009D23B1" w:rsidRDefault="00102B24" w:rsidP="000C57C9">
            <w:pPr>
              <w:pStyle w:val="ListParagraph"/>
              <w:ind w:left="0"/>
              <w:jc w:val="both"/>
              <w:rPr>
                <w:color w:val="000000"/>
                <w:sz w:val="22"/>
                <w:szCs w:val="22"/>
                <w:lang w:val="lv-LV"/>
              </w:rPr>
            </w:pPr>
            <w:r w:rsidRPr="009D23B1">
              <w:rPr>
                <w:color w:val="000000"/>
                <w:sz w:val="22"/>
                <w:szCs w:val="22"/>
                <w:lang w:val="lv-LV"/>
              </w:rPr>
              <w:t xml:space="preserve">       (</w:t>
            </w:r>
            <w:r w:rsidR="00DC357C">
              <w:fldChar w:fldCharType="begin"/>
            </w:r>
            <w:r w:rsidR="008A624D" w:rsidRPr="002327D6">
              <w:rPr>
                <w:lang w:val="lv-LV"/>
              </w:rPr>
              <w:instrText>HYPERLINK "https://www.lvs.lv/lv/legislations/807"</w:instrText>
            </w:r>
            <w:r w:rsidR="00DC357C">
              <w:fldChar w:fldCharType="separate"/>
            </w:r>
            <w:r w:rsidRPr="009D23B1">
              <w:rPr>
                <w:color w:val="000000"/>
                <w:sz w:val="22"/>
                <w:szCs w:val="22"/>
                <w:lang w:val="lv-LV"/>
              </w:rPr>
              <w:t>LBN 203-15  “Betona būvkonstrukciju projektēšana”  prasību izpildei</w:t>
            </w:r>
            <w:r w:rsidR="00DC357C">
              <w:fldChar w:fldCharType="end"/>
            </w:r>
            <w:r w:rsidRPr="009D23B1">
              <w:rPr>
                <w:color w:val="000000"/>
                <w:sz w:val="22"/>
                <w:szCs w:val="22"/>
                <w:lang w:val="lv-LV"/>
              </w:rPr>
              <w:t>);</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1992-1-1:2005 A /NA:2014 „2. Eirokodekss. Betona konstrukciju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 Nacionālais pielikums”;</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w:t>
            </w:r>
            <w:r w:rsidR="00DC357C">
              <w:fldChar w:fldCharType="begin"/>
            </w:r>
            <w:r w:rsidR="008A624D" w:rsidRPr="002327D6">
              <w:rPr>
                <w:lang w:val="lv-LV"/>
              </w:rPr>
              <w:instrText>HYPERLINK "https://www.lvs.lv/lv/legislations/807"</w:instrText>
            </w:r>
            <w:r w:rsidR="00DC357C">
              <w:fldChar w:fldCharType="separate"/>
            </w:r>
            <w:r w:rsidRPr="009D23B1">
              <w:rPr>
                <w:color w:val="000000"/>
                <w:sz w:val="22"/>
                <w:szCs w:val="22"/>
                <w:lang w:val="lv-LV"/>
              </w:rPr>
              <w:t>Piemēro LBN 203-15  “Betona būvkonstrukciju projektēšana”  prasību izpildei</w:t>
            </w:r>
            <w:r w:rsidR="00DC357C">
              <w:fldChar w:fldCharType="end"/>
            </w:r>
            <w:r w:rsidRPr="009D23B1">
              <w:rPr>
                <w:color w:val="000000"/>
                <w:sz w:val="22"/>
                <w:szCs w:val="22"/>
                <w:lang w:val="lv-LV"/>
              </w:rPr>
              <w:t>);</w:t>
            </w:r>
          </w:p>
        </w:tc>
      </w:tr>
      <w:tr w:rsidR="00102B24" w:rsidRPr="009D23B1"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206-1:2014 „Betons. Tehniskie noteikumi, darbu izpildījums, ražošana un atbilstība”;</w:t>
            </w:r>
          </w:p>
        </w:tc>
      </w:tr>
      <w:tr w:rsidR="00102B24" w:rsidRPr="009D23B1"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lastRenderedPageBreak/>
              <w:t>LVS 156-1:2017 „Betons. Latvijas standarta nacionālais pielikums Eiropas standartam</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 xml:space="preserve"> EN 206:2013. “Betons. Tehniskie noteikumi, darbu izpildījums, ražošana un atbilstība"</w:t>
            </w:r>
          </w:p>
        </w:tc>
      </w:tr>
      <w:tr w:rsidR="00102B24" w:rsidRPr="009D23B1"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191-1:2012 „Tērauds betona stiegrošanai. 1. daļa: Metināmi un nemetināmi taisni stieņi,</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rituļi un attīta rituļa izstrādājumi. Tehniskie noteikumi un atbilstības novērtēšana”;</w:t>
            </w:r>
          </w:p>
        </w:tc>
      </w:tr>
      <w:tr w:rsidR="00102B24" w:rsidRPr="00847242"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1993-1-1:2005 A „3. Eirokodekss - Tērauda konstrukciju projektēšana –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1993-1-1:2005 A /A1:2014 „3.Eirokodekss. Tērauda konstrukciju projektēšana.</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tc>
      </w:tr>
      <w:tr w:rsidR="00102B24" w:rsidRPr="00847242"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1993-5+AC:2014 L „3. Eirokodekss. Tērauda konstrukciju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5. daļa: Pāļu pamati”;</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1993-5:2007 /NA:2014 „3. Eirokodekss. Tērauda konstrukciju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5.daļa: Pāļu pamati. Nacionālais pielikums”;</w:t>
            </w:r>
          </w:p>
        </w:tc>
      </w:tr>
      <w:tr w:rsidR="00102B24" w:rsidRPr="00847242"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1997-1+A1+AC:2015 „7. Eirokodekss. Ģeotehniskā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1. daļa: Vispārīgie noteikumi.”;</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1997-1:2005 A /NA:2013 „7. Eirokodekss. Ģeotehniskā projektēšana.</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1. daļa: Vispārīgie noteikumi. Nacionālais pielikums”;</w:t>
            </w:r>
          </w:p>
        </w:tc>
      </w:tr>
      <w:tr w:rsidR="00102B24" w:rsidRPr="00493455"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1997-2+AC:2014 L „7. Eirokodekss. Ģeotehniskā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2. daļa: Pamatnes grunts izpēte un testēšana”;</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1997-2:2007 A /NA:2013 „7. Eirokodekss. Ģeotehniskā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2. daļa: Pamatnes grunts izpēte un testēšana. Nacionālais pielikums”;</w:t>
            </w:r>
          </w:p>
        </w:tc>
      </w:tr>
      <w:tr w:rsidR="00102B24" w:rsidRPr="00493455"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12063:2008 L „Īpašo ģeotehnisko darbu izpilde. Rievsienas”.</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rPr>
              <w:t>LVS EN 13670:2012 “</w:t>
            </w:r>
            <w:proofErr w:type="spellStart"/>
            <w:r w:rsidRPr="009D23B1">
              <w:rPr>
                <w:color w:val="000000"/>
                <w:sz w:val="22"/>
                <w:szCs w:val="22"/>
              </w:rPr>
              <w:t>Betona</w:t>
            </w:r>
            <w:proofErr w:type="spellEnd"/>
            <w:r w:rsidRPr="009D23B1">
              <w:rPr>
                <w:color w:val="000000"/>
                <w:sz w:val="22"/>
                <w:szCs w:val="22"/>
              </w:rPr>
              <w:t xml:space="preserve">  </w:t>
            </w:r>
            <w:proofErr w:type="spellStart"/>
            <w:r w:rsidRPr="009D23B1">
              <w:rPr>
                <w:color w:val="000000"/>
                <w:sz w:val="22"/>
                <w:szCs w:val="22"/>
              </w:rPr>
              <w:t>konstrukciju</w:t>
            </w:r>
            <w:proofErr w:type="spellEnd"/>
            <w:r w:rsidRPr="009D23B1">
              <w:rPr>
                <w:color w:val="000000"/>
                <w:sz w:val="22"/>
                <w:szCs w:val="22"/>
              </w:rPr>
              <w:t xml:space="preserve">  </w:t>
            </w:r>
            <w:proofErr w:type="spellStart"/>
            <w:r w:rsidRPr="009D23B1">
              <w:rPr>
                <w:color w:val="000000"/>
                <w:sz w:val="22"/>
                <w:szCs w:val="22"/>
              </w:rPr>
              <w:t>izgatavošana</w:t>
            </w:r>
            <w:proofErr w:type="spellEnd"/>
            <w:r w:rsidRPr="009D23B1">
              <w:rPr>
                <w:color w:val="000000"/>
                <w:sz w:val="22"/>
                <w:szCs w:val="22"/>
              </w:rPr>
              <w:t>”;</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1504 “Betona konstrukciju aizsardzības un remonta materiāli un sistēmas – </w:t>
            </w:r>
          </w:p>
          <w:p w:rsidR="00102B24" w:rsidRPr="004977E0" w:rsidRDefault="00102B24" w:rsidP="000C57C9">
            <w:pPr>
              <w:pStyle w:val="ListParagraph"/>
              <w:ind w:left="426"/>
              <w:jc w:val="both"/>
              <w:rPr>
                <w:color w:val="000000"/>
                <w:sz w:val="22"/>
                <w:szCs w:val="22"/>
                <w:lang w:val="lv-LV"/>
              </w:rPr>
            </w:pPr>
            <w:r w:rsidRPr="009D23B1">
              <w:rPr>
                <w:color w:val="000000"/>
                <w:sz w:val="22"/>
                <w:szCs w:val="22"/>
                <w:lang w:val="lv-LV"/>
              </w:rPr>
              <w:t>Definīcijas, prasības, kvalitātes kontrole un atbilstīb</w:t>
            </w:r>
            <w:r>
              <w:rPr>
                <w:color w:val="000000"/>
                <w:sz w:val="22"/>
                <w:szCs w:val="22"/>
                <w:lang w:val="lv-LV"/>
              </w:rPr>
              <w:t>as novērtēšana” standartu saim</w:t>
            </w:r>
          </w:p>
          <w:p w:rsidR="00102B24" w:rsidRPr="009D23B1" w:rsidRDefault="00102B24" w:rsidP="000C57C9">
            <w:pPr>
              <w:pStyle w:val="ListParagraph"/>
              <w:ind w:left="426"/>
              <w:jc w:val="both"/>
              <w:rPr>
                <w:color w:val="000000"/>
                <w:sz w:val="22"/>
                <w:szCs w:val="22"/>
                <w:lang w:val="lv-LV"/>
              </w:rPr>
            </w:pPr>
          </w:p>
        </w:tc>
      </w:tr>
      <w:tr w:rsidR="00EB76F9" w:rsidRPr="00AD6E71" w:rsidTr="00FB2186">
        <w:trPr>
          <w:cantSplit/>
        </w:trPr>
        <w:tc>
          <w:tcPr>
            <w:tcW w:w="14697" w:type="dxa"/>
            <w:tcBorders>
              <w:top w:val="nil"/>
              <w:left w:val="nil"/>
              <w:bottom w:val="nil"/>
              <w:right w:val="nil"/>
            </w:tcBorders>
            <w:vAlign w:val="center"/>
          </w:tcPr>
          <w:p w:rsidR="00EB76F9" w:rsidRPr="00AD6E71" w:rsidRDefault="00EB76F9" w:rsidP="00E8544A">
            <w:pPr>
              <w:jc w:val="both"/>
              <w:rPr>
                <w:sz w:val="22"/>
                <w:szCs w:val="22"/>
                <w:lang w:val="lv-LV"/>
              </w:rPr>
            </w:pPr>
          </w:p>
          <w:p w:rsidR="00EB76F9" w:rsidRPr="00AD6E71" w:rsidRDefault="00EB76F9" w:rsidP="000C57C9">
            <w:pPr>
              <w:pStyle w:val="ListParagraph"/>
              <w:ind w:left="426"/>
              <w:jc w:val="both"/>
              <w:rPr>
                <w:sz w:val="22"/>
                <w:szCs w:val="22"/>
                <w:lang w:val="lv-LV"/>
              </w:rPr>
            </w:pPr>
          </w:p>
        </w:tc>
      </w:tr>
    </w:tbl>
    <w:p w:rsidR="00D874ED" w:rsidRPr="00AD6E71" w:rsidRDefault="00D874ED">
      <w:pPr>
        <w:jc w:val="both"/>
        <w:rPr>
          <w:sz w:val="22"/>
          <w:szCs w:val="22"/>
          <w:lang w:val="lv-LV"/>
        </w:rPr>
      </w:pPr>
    </w:p>
    <w:p w:rsidR="004070DB" w:rsidRPr="002327D6" w:rsidRDefault="00054720" w:rsidP="0012499B">
      <w:pPr>
        <w:pStyle w:val="Heading4"/>
        <w:numPr>
          <w:ilvl w:val="1"/>
          <w:numId w:val="8"/>
        </w:numPr>
        <w:rPr>
          <w:b/>
          <w:sz w:val="26"/>
          <w:szCs w:val="26"/>
        </w:rPr>
      </w:pPr>
      <w:r w:rsidRPr="002327D6">
        <w:rPr>
          <w:b/>
          <w:sz w:val="26"/>
          <w:szCs w:val="26"/>
        </w:rPr>
        <w:t xml:space="preserve">Kritēriji pretendentam būvprakses sertifikāta saņemšanai </w:t>
      </w:r>
      <w:r w:rsidR="006F289E" w:rsidRPr="002327D6">
        <w:rPr>
          <w:b/>
          <w:sz w:val="26"/>
          <w:szCs w:val="26"/>
        </w:rPr>
        <w:t xml:space="preserve">ostu un </w:t>
      </w:r>
      <w:r w:rsidRPr="002327D6">
        <w:rPr>
          <w:b/>
          <w:sz w:val="26"/>
          <w:szCs w:val="26"/>
        </w:rPr>
        <w:t xml:space="preserve">jūras hidrotehnisko būvju  </w:t>
      </w:r>
      <w:r w:rsidR="004070DB" w:rsidRPr="002327D6">
        <w:rPr>
          <w:b/>
          <w:sz w:val="26"/>
          <w:szCs w:val="26"/>
        </w:rPr>
        <w:t>būvd</w:t>
      </w:r>
      <w:r w:rsidR="007F5AF8" w:rsidRPr="002327D6">
        <w:rPr>
          <w:b/>
          <w:sz w:val="26"/>
          <w:szCs w:val="26"/>
        </w:rPr>
        <w:t>arbu vadīšana</w:t>
      </w:r>
      <w:r w:rsidR="004070DB" w:rsidRPr="002327D6">
        <w:rPr>
          <w:b/>
          <w:sz w:val="26"/>
          <w:szCs w:val="26"/>
        </w:rPr>
        <w:t>i</w:t>
      </w:r>
      <w:r w:rsidR="00E41B49" w:rsidRPr="002327D6">
        <w:rPr>
          <w:b/>
          <w:sz w:val="26"/>
          <w:szCs w:val="26"/>
        </w:rPr>
        <w:t xml:space="preserve">, būvuzraudzībai </w:t>
      </w:r>
    </w:p>
    <w:p w:rsidR="004070DB" w:rsidRPr="00AD6E71" w:rsidRDefault="004070DB">
      <w:pPr>
        <w:rPr>
          <w:sz w:val="22"/>
          <w:szCs w:val="22"/>
          <w:lang w:val="lv-LV"/>
        </w:rPr>
      </w:pPr>
    </w:p>
    <w:p w:rsidR="004070DB" w:rsidRPr="00AD6E71" w:rsidRDefault="004070DB">
      <w:pPr>
        <w:pStyle w:val="BodyText"/>
        <w:ind w:firstLine="720"/>
        <w:jc w:val="both"/>
        <w:rPr>
          <w:sz w:val="22"/>
          <w:szCs w:val="22"/>
        </w:rPr>
      </w:pPr>
      <w:r w:rsidRPr="00AD6E71">
        <w:rPr>
          <w:sz w:val="22"/>
          <w:szCs w:val="22"/>
        </w:rPr>
        <w:t xml:space="preserve">Lai iegūtu </w:t>
      </w:r>
      <w:r w:rsidR="00436BEF" w:rsidRPr="00AD6E71">
        <w:rPr>
          <w:sz w:val="22"/>
          <w:szCs w:val="22"/>
        </w:rPr>
        <w:t xml:space="preserve">būvprakses </w:t>
      </w:r>
      <w:r w:rsidRPr="00AD6E71">
        <w:rPr>
          <w:sz w:val="22"/>
          <w:szCs w:val="22"/>
        </w:rPr>
        <w:t xml:space="preserve">sertifikātu </w:t>
      </w:r>
      <w:r w:rsidR="001F420E" w:rsidRPr="00AD6E71">
        <w:rPr>
          <w:sz w:val="22"/>
          <w:szCs w:val="22"/>
        </w:rPr>
        <w:t xml:space="preserve">ostu un </w:t>
      </w:r>
      <w:r w:rsidR="00665671" w:rsidRPr="00AD6E71">
        <w:rPr>
          <w:sz w:val="22"/>
          <w:szCs w:val="22"/>
        </w:rPr>
        <w:t xml:space="preserve">jūras </w:t>
      </w:r>
      <w:r w:rsidRPr="00AD6E71">
        <w:rPr>
          <w:sz w:val="22"/>
          <w:szCs w:val="22"/>
        </w:rPr>
        <w:t>hidrotehnisko būvju būvdarbu vadīšanā, pretendentam LJS Sertificēšanas centram jāiesniedz:</w:t>
      </w:r>
    </w:p>
    <w:p w:rsidR="00E8544A" w:rsidRPr="00AD6E71" w:rsidRDefault="00E8544A" w:rsidP="0012499B">
      <w:pPr>
        <w:pStyle w:val="ListParagraph"/>
        <w:numPr>
          <w:ilvl w:val="0"/>
          <w:numId w:val="11"/>
        </w:numPr>
        <w:jc w:val="both"/>
        <w:rPr>
          <w:sz w:val="22"/>
          <w:szCs w:val="22"/>
          <w:lang w:val="lv-LV"/>
        </w:rPr>
      </w:pPr>
      <w:proofErr w:type="spellStart"/>
      <w:r w:rsidRPr="00AD6E71">
        <w:rPr>
          <w:sz w:val="22"/>
          <w:szCs w:val="22"/>
          <w:lang w:eastAsia="ru-RU"/>
        </w:rPr>
        <w:t>Iesniegums</w:t>
      </w:r>
      <w:proofErr w:type="spellEnd"/>
      <w:r w:rsidRPr="00AD6E71">
        <w:rPr>
          <w:sz w:val="22"/>
          <w:szCs w:val="22"/>
          <w:lang w:eastAsia="ru-RU"/>
        </w:rPr>
        <w:t xml:space="preserve">. </w:t>
      </w:r>
      <w:r w:rsidRPr="00AD6E71">
        <w:rPr>
          <w:sz w:val="22"/>
          <w:szCs w:val="22"/>
          <w:lang w:val="lv-LV"/>
        </w:rPr>
        <w:t xml:space="preserve"> Iesnieguma forma atbilstoši LR MK 2018. gada 20. marta noteik. Nr. 169 „Būvspeciālistu kompetences novērtēšanas un patstāvīgās prakses uzraudzības noteikumi” </w:t>
      </w:r>
    </w:p>
    <w:p w:rsidR="00E8544A" w:rsidRPr="00AD6E71" w:rsidRDefault="00E8544A" w:rsidP="00E8544A">
      <w:pPr>
        <w:pStyle w:val="ListParagraph"/>
        <w:jc w:val="both"/>
        <w:rPr>
          <w:sz w:val="22"/>
          <w:szCs w:val="22"/>
          <w:lang w:val="lv-LV"/>
        </w:rPr>
      </w:pPr>
      <w:r w:rsidRPr="00AD6E71">
        <w:rPr>
          <w:sz w:val="22"/>
          <w:szCs w:val="22"/>
          <w:lang w:val="lv-LV"/>
        </w:rPr>
        <w:t>2. pielikums.</w:t>
      </w:r>
    </w:p>
    <w:p w:rsidR="00E8544A" w:rsidRPr="00AD6E71" w:rsidRDefault="00E8544A" w:rsidP="0012499B">
      <w:pPr>
        <w:pStyle w:val="ListParagraph"/>
        <w:numPr>
          <w:ilvl w:val="0"/>
          <w:numId w:val="3"/>
        </w:numPr>
        <w:spacing w:after="120" w:line="276" w:lineRule="auto"/>
        <w:jc w:val="both"/>
        <w:rPr>
          <w:sz w:val="22"/>
          <w:szCs w:val="22"/>
          <w:lang w:eastAsia="ru-RU"/>
        </w:rPr>
      </w:pPr>
      <w:proofErr w:type="spellStart"/>
      <w:r w:rsidRPr="00AD6E71">
        <w:rPr>
          <w:sz w:val="22"/>
          <w:szCs w:val="22"/>
          <w:lang w:eastAsia="ru-RU"/>
        </w:rPr>
        <w:t>Pretendenta</w:t>
      </w:r>
      <w:proofErr w:type="spellEnd"/>
      <w:r w:rsidRPr="00AD6E71">
        <w:rPr>
          <w:sz w:val="22"/>
          <w:szCs w:val="22"/>
          <w:lang w:eastAsia="ru-RU"/>
        </w:rPr>
        <w:t xml:space="preserve"> </w:t>
      </w:r>
      <w:proofErr w:type="spellStart"/>
      <w:r w:rsidRPr="00AD6E71">
        <w:rPr>
          <w:sz w:val="22"/>
          <w:szCs w:val="22"/>
          <w:lang w:eastAsia="ru-RU"/>
        </w:rPr>
        <w:t>personu</w:t>
      </w:r>
      <w:proofErr w:type="spellEnd"/>
      <w:r w:rsidRPr="00AD6E71">
        <w:rPr>
          <w:sz w:val="22"/>
          <w:szCs w:val="22"/>
          <w:lang w:eastAsia="ru-RU"/>
        </w:rPr>
        <w:t xml:space="preserve"> </w:t>
      </w:r>
      <w:proofErr w:type="spellStart"/>
      <w:r w:rsidRPr="00AD6E71">
        <w:rPr>
          <w:sz w:val="22"/>
          <w:szCs w:val="22"/>
          <w:lang w:eastAsia="ru-RU"/>
        </w:rPr>
        <w:t>apliecinoša</w:t>
      </w:r>
      <w:proofErr w:type="spellEnd"/>
      <w:r w:rsidRPr="00AD6E71">
        <w:rPr>
          <w:sz w:val="22"/>
          <w:szCs w:val="22"/>
          <w:lang w:eastAsia="ru-RU"/>
        </w:rPr>
        <w:t xml:space="preserve"> </w:t>
      </w:r>
      <w:proofErr w:type="spellStart"/>
      <w:r w:rsidRPr="00AD6E71">
        <w:rPr>
          <w:sz w:val="22"/>
          <w:szCs w:val="22"/>
          <w:lang w:eastAsia="ru-RU"/>
        </w:rPr>
        <w:t>dokumenta</w:t>
      </w:r>
      <w:proofErr w:type="spellEnd"/>
      <w:r w:rsidRPr="00AD6E71">
        <w:rPr>
          <w:sz w:val="22"/>
          <w:szCs w:val="22"/>
          <w:lang w:eastAsia="ru-RU"/>
        </w:rPr>
        <w:t xml:space="preserve"> </w:t>
      </w:r>
      <w:proofErr w:type="spellStart"/>
      <w:r w:rsidRPr="00AD6E71">
        <w:rPr>
          <w:sz w:val="22"/>
          <w:szCs w:val="22"/>
          <w:lang w:eastAsia="ru-RU"/>
        </w:rPr>
        <w:t>kopija</w:t>
      </w:r>
      <w:proofErr w:type="spellEnd"/>
      <w:r w:rsidRPr="00AD6E71">
        <w:rPr>
          <w:sz w:val="22"/>
          <w:szCs w:val="22"/>
          <w:lang w:eastAsia="ru-RU"/>
        </w:rPr>
        <w:t xml:space="preserve">, </w:t>
      </w:r>
      <w:proofErr w:type="spellStart"/>
      <w:r w:rsidRPr="00AD6E71">
        <w:rPr>
          <w:sz w:val="22"/>
          <w:szCs w:val="22"/>
          <w:lang w:eastAsia="ru-RU"/>
        </w:rPr>
        <w:t>uzrādot</w:t>
      </w:r>
      <w:proofErr w:type="spellEnd"/>
      <w:r w:rsidRPr="00AD6E71">
        <w:rPr>
          <w:sz w:val="22"/>
          <w:szCs w:val="22"/>
          <w:lang w:eastAsia="ru-RU"/>
        </w:rPr>
        <w:t xml:space="preserve"> </w:t>
      </w:r>
      <w:proofErr w:type="spellStart"/>
      <w:r w:rsidRPr="00AD6E71">
        <w:rPr>
          <w:sz w:val="22"/>
          <w:szCs w:val="22"/>
          <w:lang w:eastAsia="ru-RU"/>
        </w:rPr>
        <w:t>oriģinālu</w:t>
      </w:r>
      <w:proofErr w:type="spellEnd"/>
      <w:r w:rsidRPr="00AD6E71">
        <w:rPr>
          <w:sz w:val="22"/>
          <w:szCs w:val="22"/>
          <w:lang w:eastAsia="ru-RU"/>
        </w:rPr>
        <w:t>;</w:t>
      </w:r>
    </w:p>
    <w:p w:rsidR="00E8544A" w:rsidRPr="00AD6E71" w:rsidRDefault="00E8544A" w:rsidP="0012499B">
      <w:pPr>
        <w:pStyle w:val="ListParagraph"/>
        <w:numPr>
          <w:ilvl w:val="0"/>
          <w:numId w:val="3"/>
        </w:numPr>
        <w:spacing w:after="120" w:line="276" w:lineRule="auto"/>
        <w:jc w:val="both"/>
        <w:rPr>
          <w:sz w:val="22"/>
          <w:szCs w:val="22"/>
          <w:lang w:eastAsia="ru-RU"/>
        </w:rPr>
      </w:pPr>
      <w:proofErr w:type="spellStart"/>
      <w:r w:rsidRPr="00AD6E71">
        <w:rPr>
          <w:sz w:val="22"/>
          <w:szCs w:val="22"/>
          <w:lang w:eastAsia="ru-RU"/>
        </w:rPr>
        <w:t>Izglītību</w:t>
      </w:r>
      <w:proofErr w:type="spellEnd"/>
      <w:r w:rsidRPr="00AD6E71">
        <w:rPr>
          <w:sz w:val="22"/>
          <w:szCs w:val="22"/>
          <w:lang w:eastAsia="ru-RU"/>
        </w:rPr>
        <w:t xml:space="preserve"> </w:t>
      </w:r>
      <w:proofErr w:type="spellStart"/>
      <w:r w:rsidRPr="00AD6E71">
        <w:rPr>
          <w:sz w:val="22"/>
          <w:szCs w:val="22"/>
          <w:lang w:eastAsia="ru-RU"/>
        </w:rPr>
        <w:t>apliecinošs</w:t>
      </w:r>
      <w:proofErr w:type="spellEnd"/>
      <w:r w:rsidRPr="00AD6E71">
        <w:rPr>
          <w:sz w:val="22"/>
          <w:szCs w:val="22"/>
          <w:lang w:eastAsia="ru-RU"/>
        </w:rPr>
        <w:t xml:space="preserve"> </w:t>
      </w:r>
      <w:proofErr w:type="spellStart"/>
      <w:r w:rsidRPr="00AD6E71">
        <w:rPr>
          <w:sz w:val="22"/>
          <w:szCs w:val="22"/>
          <w:lang w:eastAsia="ru-RU"/>
        </w:rPr>
        <w:t>dokuments</w:t>
      </w:r>
      <w:proofErr w:type="spellEnd"/>
      <w:r w:rsidRPr="00AD6E71">
        <w:rPr>
          <w:sz w:val="22"/>
          <w:szCs w:val="22"/>
          <w:lang w:eastAsia="ru-RU"/>
        </w:rPr>
        <w:t xml:space="preserve"> (</w:t>
      </w:r>
      <w:proofErr w:type="spellStart"/>
      <w:r w:rsidRPr="00AD6E71">
        <w:rPr>
          <w:sz w:val="22"/>
          <w:szCs w:val="22"/>
          <w:lang w:eastAsia="ru-RU"/>
        </w:rPr>
        <w:t>apliecināta</w:t>
      </w:r>
      <w:proofErr w:type="spellEnd"/>
      <w:r w:rsidRPr="00AD6E71">
        <w:rPr>
          <w:sz w:val="22"/>
          <w:szCs w:val="22"/>
          <w:lang w:eastAsia="ru-RU"/>
        </w:rPr>
        <w:t xml:space="preserve"> diploma </w:t>
      </w:r>
      <w:proofErr w:type="spellStart"/>
      <w:r w:rsidRPr="00AD6E71">
        <w:rPr>
          <w:sz w:val="22"/>
          <w:szCs w:val="22"/>
          <w:lang w:eastAsia="ru-RU"/>
        </w:rPr>
        <w:t>kopija</w:t>
      </w:r>
      <w:proofErr w:type="spellEnd"/>
      <w:r w:rsidRPr="00AD6E71">
        <w:rPr>
          <w:sz w:val="22"/>
          <w:szCs w:val="22"/>
          <w:lang w:eastAsia="ru-RU"/>
        </w:rPr>
        <w:t xml:space="preserve"> </w:t>
      </w:r>
      <w:proofErr w:type="spellStart"/>
      <w:r w:rsidRPr="00AD6E71">
        <w:rPr>
          <w:sz w:val="22"/>
          <w:szCs w:val="22"/>
          <w:lang w:eastAsia="ru-RU"/>
        </w:rPr>
        <w:t>ar</w:t>
      </w:r>
      <w:proofErr w:type="spellEnd"/>
      <w:r w:rsidRPr="00AD6E71">
        <w:rPr>
          <w:sz w:val="22"/>
          <w:szCs w:val="22"/>
          <w:lang w:eastAsia="ru-RU"/>
        </w:rPr>
        <w:t xml:space="preserve"> </w:t>
      </w:r>
      <w:proofErr w:type="spellStart"/>
      <w:r w:rsidRPr="00AD6E71">
        <w:rPr>
          <w:sz w:val="22"/>
          <w:szCs w:val="22"/>
          <w:lang w:eastAsia="ru-RU"/>
        </w:rPr>
        <w:t>pielikumu</w:t>
      </w:r>
      <w:proofErr w:type="spellEnd"/>
      <w:r w:rsidRPr="00AD6E71">
        <w:rPr>
          <w:sz w:val="22"/>
          <w:szCs w:val="22"/>
          <w:lang w:eastAsia="ru-RU"/>
        </w:rPr>
        <w:t xml:space="preserve"> - </w:t>
      </w:r>
      <w:proofErr w:type="spellStart"/>
      <w:r w:rsidRPr="00AD6E71">
        <w:rPr>
          <w:sz w:val="22"/>
          <w:szCs w:val="22"/>
          <w:lang w:eastAsia="ru-RU"/>
        </w:rPr>
        <w:t>apgūto</w:t>
      </w:r>
      <w:proofErr w:type="spellEnd"/>
      <w:r w:rsidRPr="00AD6E71">
        <w:rPr>
          <w:sz w:val="22"/>
          <w:szCs w:val="22"/>
          <w:lang w:eastAsia="ru-RU"/>
        </w:rPr>
        <w:t xml:space="preserve"> </w:t>
      </w:r>
      <w:proofErr w:type="spellStart"/>
      <w:r w:rsidRPr="00AD6E71">
        <w:rPr>
          <w:sz w:val="22"/>
          <w:szCs w:val="22"/>
          <w:lang w:eastAsia="ru-RU"/>
        </w:rPr>
        <w:t>priekšmetu</w:t>
      </w:r>
      <w:proofErr w:type="spellEnd"/>
      <w:r w:rsidRPr="00AD6E71">
        <w:rPr>
          <w:sz w:val="22"/>
          <w:szCs w:val="22"/>
          <w:lang w:eastAsia="ru-RU"/>
        </w:rPr>
        <w:t xml:space="preserve"> </w:t>
      </w:r>
      <w:proofErr w:type="spellStart"/>
      <w:r w:rsidRPr="00AD6E71">
        <w:rPr>
          <w:sz w:val="22"/>
          <w:szCs w:val="22"/>
          <w:lang w:eastAsia="ru-RU"/>
        </w:rPr>
        <w:t>sarakstu</w:t>
      </w:r>
      <w:proofErr w:type="spellEnd"/>
      <w:r w:rsidRPr="00AD6E71">
        <w:rPr>
          <w:sz w:val="22"/>
          <w:szCs w:val="22"/>
          <w:lang w:eastAsia="ru-RU"/>
        </w:rPr>
        <w:t>);</w:t>
      </w:r>
    </w:p>
    <w:p w:rsidR="00E8544A" w:rsidRPr="00AD6E71" w:rsidRDefault="00E8544A" w:rsidP="0012499B">
      <w:pPr>
        <w:pStyle w:val="ListParagraph"/>
        <w:numPr>
          <w:ilvl w:val="0"/>
          <w:numId w:val="3"/>
        </w:numPr>
        <w:spacing w:after="120" w:line="276" w:lineRule="auto"/>
        <w:jc w:val="both"/>
        <w:rPr>
          <w:sz w:val="22"/>
          <w:szCs w:val="22"/>
          <w:lang w:eastAsia="ru-RU"/>
        </w:rPr>
      </w:pPr>
      <w:proofErr w:type="spellStart"/>
      <w:r w:rsidRPr="00AD6E71">
        <w:rPr>
          <w:sz w:val="22"/>
          <w:szCs w:val="22"/>
          <w:lang w:eastAsia="ru-RU"/>
        </w:rPr>
        <w:t>Apliecinātu</w:t>
      </w:r>
      <w:proofErr w:type="spellEnd"/>
      <w:r w:rsidRPr="00AD6E71">
        <w:rPr>
          <w:sz w:val="22"/>
          <w:szCs w:val="22"/>
          <w:lang w:eastAsia="ru-RU"/>
        </w:rPr>
        <w:t xml:space="preserve"> </w:t>
      </w:r>
      <w:proofErr w:type="spellStart"/>
      <w:r w:rsidRPr="00AD6E71">
        <w:rPr>
          <w:sz w:val="22"/>
          <w:szCs w:val="22"/>
          <w:lang w:eastAsia="ru-RU"/>
        </w:rPr>
        <w:t>darbu</w:t>
      </w:r>
      <w:proofErr w:type="spellEnd"/>
      <w:r w:rsidRPr="00AD6E71">
        <w:rPr>
          <w:sz w:val="22"/>
          <w:szCs w:val="22"/>
          <w:lang w:eastAsia="ru-RU"/>
        </w:rPr>
        <w:t xml:space="preserve"> </w:t>
      </w:r>
      <w:proofErr w:type="spellStart"/>
      <w:r w:rsidRPr="00AD6E71">
        <w:rPr>
          <w:sz w:val="22"/>
          <w:szCs w:val="22"/>
          <w:lang w:eastAsia="ru-RU"/>
        </w:rPr>
        <w:t>sarakstu</w:t>
      </w:r>
      <w:proofErr w:type="spellEnd"/>
      <w:r w:rsidRPr="00AD6E71">
        <w:rPr>
          <w:sz w:val="22"/>
          <w:szCs w:val="22"/>
          <w:lang w:eastAsia="ru-RU"/>
        </w:rPr>
        <w:t xml:space="preserve"> </w:t>
      </w:r>
      <w:proofErr w:type="spellStart"/>
      <w:r w:rsidRPr="00AD6E71">
        <w:rPr>
          <w:sz w:val="22"/>
          <w:szCs w:val="22"/>
          <w:lang w:eastAsia="ru-RU"/>
        </w:rPr>
        <w:t>sertifikātam</w:t>
      </w:r>
      <w:proofErr w:type="spellEnd"/>
      <w:r w:rsidRPr="00AD6E71">
        <w:rPr>
          <w:sz w:val="22"/>
          <w:szCs w:val="22"/>
          <w:lang w:eastAsia="ru-RU"/>
        </w:rPr>
        <w:t xml:space="preserve"> </w:t>
      </w:r>
      <w:proofErr w:type="spellStart"/>
      <w:r w:rsidRPr="00AD6E71">
        <w:rPr>
          <w:sz w:val="22"/>
          <w:szCs w:val="22"/>
          <w:lang w:eastAsia="ru-RU"/>
        </w:rPr>
        <w:t>atbilstošā</w:t>
      </w:r>
      <w:proofErr w:type="spellEnd"/>
      <w:r w:rsidRPr="00AD6E71">
        <w:rPr>
          <w:sz w:val="22"/>
          <w:szCs w:val="22"/>
          <w:lang w:eastAsia="ru-RU"/>
        </w:rPr>
        <w:t xml:space="preserve"> </w:t>
      </w:r>
      <w:proofErr w:type="spellStart"/>
      <w:r w:rsidRPr="00AD6E71">
        <w:rPr>
          <w:sz w:val="22"/>
          <w:szCs w:val="22"/>
          <w:lang w:eastAsia="ru-RU"/>
        </w:rPr>
        <w:t>jomā</w:t>
      </w:r>
      <w:proofErr w:type="spellEnd"/>
      <w:r w:rsidRPr="00AD6E71">
        <w:rPr>
          <w:sz w:val="22"/>
          <w:szCs w:val="22"/>
          <w:lang w:eastAsia="ru-RU"/>
        </w:rPr>
        <w:t xml:space="preserve"> (</w:t>
      </w:r>
      <w:proofErr w:type="spellStart"/>
      <w:r w:rsidRPr="00AD6E71">
        <w:rPr>
          <w:sz w:val="22"/>
          <w:szCs w:val="22"/>
          <w:lang w:eastAsia="ru-RU"/>
        </w:rPr>
        <w:t>praktiskā</w:t>
      </w:r>
      <w:proofErr w:type="spellEnd"/>
      <w:r w:rsidRPr="00AD6E71">
        <w:rPr>
          <w:sz w:val="22"/>
          <w:szCs w:val="22"/>
          <w:lang w:eastAsia="ru-RU"/>
        </w:rPr>
        <w:t xml:space="preserve"> </w:t>
      </w:r>
      <w:proofErr w:type="spellStart"/>
      <w:r w:rsidRPr="00AD6E71">
        <w:rPr>
          <w:sz w:val="22"/>
          <w:szCs w:val="22"/>
          <w:lang w:eastAsia="ru-RU"/>
        </w:rPr>
        <w:t>darba</w:t>
      </w:r>
      <w:proofErr w:type="spellEnd"/>
      <w:r w:rsidRPr="00AD6E71">
        <w:rPr>
          <w:sz w:val="22"/>
          <w:szCs w:val="22"/>
          <w:lang w:eastAsia="ru-RU"/>
        </w:rPr>
        <w:t xml:space="preserve"> </w:t>
      </w:r>
      <w:proofErr w:type="spellStart"/>
      <w:r w:rsidRPr="00AD6E71">
        <w:rPr>
          <w:sz w:val="22"/>
          <w:szCs w:val="22"/>
          <w:lang w:eastAsia="ru-RU"/>
        </w:rPr>
        <w:t>pieredze</w:t>
      </w:r>
      <w:proofErr w:type="spellEnd"/>
      <w:r w:rsidRPr="00AD6E71">
        <w:rPr>
          <w:sz w:val="22"/>
          <w:szCs w:val="22"/>
          <w:lang w:eastAsia="ru-RU"/>
        </w:rPr>
        <w:t xml:space="preserve">, </w:t>
      </w:r>
      <w:proofErr w:type="spellStart"/>
      <w:r w:rsidRPr="00AD6E71">
        <w:rPr>
          <w:sz w:val="22"/>
          <w:szCs w:val="22"/>
          <w:lang w:eastAsia="ru-RU"/>
        </w:rPr>
        <w:t>vai</w:t>
      </w:r>
      <w:proofErr w:type="spellEnd"/>
      <w:r w:rsidRPr="00AD6E71">
        <w:rPr>
          <w:sz w:val="22"/>
          <w:szCs w:val="22"/>
          <w:lang w:eastAsia="ru-RU"/>
        </w:rPr>
        <w:t xml:space="preserve"> </w:t>
      </w:r>
      <w:proofErr w:type="spellStart"/>
      <w:r w:rsidRPr="00AD6E71">
        <w:rPr>
          <w:sz w:val="22"/>
          <w:szCs w:val="22"/>
          <w:lang w:eastAsia="ru-RU"/>
        </w:rPr>
        <w:t>patstāvīgā</w:t>
      </w:r>
      <w:proofErr w:type="spellEnd"/>
      <w:r w:rsidRPr="00AD6E71">
        <w:rPr>
          <w:sz w:val="22"/>
          <w:szCs w:val="22"/>
          <w:lang w:eastAsia="ru-RU"/>
        </w:rPr>
        <w:t xml:space="preserve"> </w:t>
      </w:r>
      <w:proofErr w:type="spellStart"/>
      <w:r w:rsidRPr="00AD6E71">
        <w:rPr>
          <w:sz w:val="22"/>
          <w:szCs w:val="22"/>
          <w:lang w:eastAsia="ru-RU"/>
        </w:rPr>
        <w:t>prakse</w:t>
      </w:r>
      <w:proofErr w:type="spellEnd"/>
      <w:r w:rsidRPr="00AD6E71">
        <w:rPr>
          <w:sz w:val="22"/>
          <w:szCs w:val="22"/>
          <w:lang w:eastAsia="ru-RU"/>
        </w:rPr>
        <w:t xml:space="preserve">) </w:t>
      </w:r>
      <w:proofErr w:type="spellStart"/>
      <w:r w:rsidRPr="00AD6E71">
        <w:rPr>
          <w:sz w:val="22"/>
          <w:szCs w:val="22"/>
          <w:lang w:eastAsia="ru-RU"/>
        </w:rPr>
        <w:t>sertificējamā</w:t>
      </w:r>
      <w:proofErr w:type="spellEnd"/>
      <w:r w:rsidRPr="00AD6E71">
        <w:rPr>
          <w:sz w:val="22"/>
          <w:szCs w:val="22"/>
          <w:lang w:eastAsia="ru-RU"/>
        </w:rPr>
        <w:t xml:space="preserve"> </w:t>
      </w:r>
      <w:proofErr w:type="spellStart"/>
      <w:r w:rsidRPr="00AD6E71">
        <w:rPr>
          <w:sz w:val="22"/>
          <w:szCs w:val="22"/>
          <w:lang w:eastAsia="ru-RU"/>
        </w:rPr>
        <w:t>specialitātē</w:t>
      </w:r>
      <w:proofErr w:type="spellEnd"/>
      <w:r w:rsidRPr="00AD6E71">
        <w:rPr>
          <w:sz w:val="22"/>
          <w:szCs w:val="22"/>
          <w:lang w:eastAsia="ru-RU"/>
        </w:rPr>
        <w:t xml:space="preserve"> </w:t>
      </w:r>
      <w:proofErr w:type="spellStart"/>
      <w:r w:rsidRPr="00AD6E71">
        <w:rPr>
          <w:sz w:val="22"/>
          <w:szCs w:val="22"/>
          <w:lang w:eastAsia="ru-RU"/>
        </w:rPr>
        <w:t>vai</w:t>
      </w:r>
      <w:proofErr w:type="spellEnd"/>
      <w:r w:rsidRPr="00AD6E71">
        <w:rPr>
          <w:sz w:val="22"/>
          <w:szCs w:val="22"/>
          <w:lang w:eastAsia="ru-RU"/>
        </w:rPr>
        <w:t xml:space="preserve"> </w:t>
      </w:r>
      <w:proofErr w:type="spellStart"/>
      <w:r w:rsidRPr="00AD6E71">
        <w:rPr>
          <w:sz w:val="22"/>
          <w:szCs w:val="22"/>
          <w:lang w:eastAsia="ru-RU"/>
        </w:rPr>
        <w:t>darbības</w:t>
      </w:r>
      <w:proofErr w:type="spellEnd"/>
      <w:r w:rsidRPr="00AD6E71">
        <w:rPr>
          <w:sz w:val="22"/>
          <w:szCs w:val="22"/>
          <w:lang w:eastAsia="ru-RU"/>
        </w:rPr>
        <w:t xml:space="preserve"> </w:t>
      </w:r>
      <w:proofErr w:type="spellStart"/>
      <w:r w:rsidRPr="00AD6E71">
        <w:rPr>
          <w:sz w:val="22"/>
          <w:szCs w:val="22"/>
          <w:lang w:eastAsia="ru-RU"/>
        </w:rPr>
        <w:t>sfērā</w:t>
      </w:r>
      <w:proofErr w:type="spellEnd"/>
      <w:r w:rsidRPr="00AD6E71">
        <w:rPr>
          <w:sz w:val="22"/>
          <w:szCs w:val="22"/>
          <w:lang w:eastAsia="ru-RU"/>
        </w:rPr>
        <w:t xml:space="preserve">, </w:t>
      </w:r>
      <w:proofErr w:type="spellStart"/>
      <w:proofErr w:type="gramStart"/>
      <w:r w:rsidRPr="00AD6E71">
        <w:rPr>
          <w:sz w:val="22"/>
          <w:szCs w:val="22"/>
          <w:lang w:eastAsia="ru-RU"/>
        </w:rPr>
        <w:t>kuru</w:t>
      </w:r>
      <w:proofErr w:type="spellEnd"/>
      <w:r w:rsidRPr="00AD6E71">
        <w:rPr>
          <w:sz w:val="22"/>
          <w:szCs w:val="22"/>
          <w:lang w:eastAsia="ru-RU"/>
        </w:rPr>
        <w:t xml:space="preserve"> </w:t>
      </w:r>
      <w:r w:rsidRPr="00AD6E71">
        <w:rPr>
          <w:sz w:val="22"/>
          <w:szCs w:val="22"/>
        </w:rPr>
        <w:t xml:space="preserve"> </w:t>
      </w:r>
      <w:proofErr w:type="spellStart"/>
      <w:r w:rsidRPr="00AD6E71">
        <w:rPr>
          <w:sz w:val="22"/>
          <w:szCs w:val="22"/>
        </w:rPr>
        <w:t>apstiprinājis</w:t>
      </w:r>
      <w:proofErr w:type="spellEnd"/>
      <w:proofErr w:type="gramEnd"/>
      <w:r w:rsidRPr="00AD6E71">
        <w:rPr>
          <w:sz w:val="22"/>
          <w:szCs w:val="22"/>
        </w:rPr>
        <w:t xml:space="preserve"> </w:t>
      </w:r>
      <w:proofErr w:type="spellStart"/>
      <w:r w:rsidRPr="00AD6E71">
        <w:rPr>
          <w:sz w:val="22"/>
          <w:szCs w:val="22"/>
        </w:rPr>
        <w:t>pretendents</w:t>
      </w:r>
      <w:proofErr w:type="spellEnd"/>
      <w:r w:rsidRPr="00AD6E71">
        <w:rPr>
          <w:sz w:val="22"/>
          <w:szCs w:val="22"/>
          <w:lang w:eastAsia="ru-RU"/>
        </w:rPr>
        <w:t xml:space="preserve">; </w:t>
      </w:r>
      <w:proofErr w:type="spellStart"/>
      <w:r w:rsidRPr="00AD6E71">
        <w:rPr>
          <w:sz w:val="22"/>
          <w:szCs w:val="22"/>
          <w:lang w:eastAsia="ru-RU"/>
        </w:rPr>
        <w:t>Informācija</w:t>
      </w:r>
      <w:proofErr w:type="spellEnd"/>
      <w:r w:rsidRPr="00AD6E71">
        <w:rPr>
          <w:sz w:val="22"/>
          <w:szCs w:val="22"/>
          <w:lang w:eastAsia="ru-RU"/>
        </w:rPr>
        <w:t xml:space="preserve">  par </w:t>
      </w:r>
      <w:proofErr w:type="spellStart"/>
      <w:r w:rsidRPr="00AD6E71">
        <w:rPr>
          <w:sz w:val="22"/>
          <w:szCs w:val="22"/>
          <w:lang w:eastAsia="ru-RU"/>
        </w:rPr>
        <w:t>specialitāti</w:t>
      </w:r>
      <w:proofErr w:type="spellEnd"/>
      <w:r w:rsidRPr="00AD6E71">
        <w:rPr>
          <w:sz w:val="22"/>
          <w:szCs w:val="22"/>
          <w:lang w:eastAsia="ru-RU"/>
        </w:rPr>
        <w:t xml:space="preserve">  un </w:t>
      </w:r>
      <w:proofErr w:type="spellStart"/>
      <w:r w:rsidRPr="00AD6E71">
        <w:rPr>
          <w:sz w:val="22"/>
          <w:szCs w:val="22"/>
          <w:lang w:eastAsia="ru-RU"/>
        </w:rPr>
        <w:t>darbības</w:t>
      </w:r>
      <w:proofErr w:type="spellEnd"/>
      <w:r w:rsidRPr="00AD6E71">
        <w:rPr>
          <w:sz w:val="22"/>
          <w:szCs w:val="22"/>
          <w:lang w:eastAsia="ru-RU"/>
        </w:rPr>
        <w:t xml:space="preserve"> </w:t>
      </w:r>
      <w:proofErr w:type="spellStart"/>
      <w:r w:rsidRPr="00AD6E71">
        <w:rPr>
          <w:sz w:val="22"/>
          <w:szCs w:val="22"/>
          <w:lang w:eastAsia="ru-RU"/>
        </w:rPr>
        <w:t>sfēru</w:t>
      </w:r>
      <w:proofErr w:type="spellEnd"/>
      <w:r w:rsidRPr="00AD6E71">
        <w:rPr>
          <w:sz w:val="22"/>
          <w:szCs w:val="22"/>
          <w:lang w:eastAsia="ru-RU"/>
        </w:rPr>
        <w:t xml:space="preserve">,   </w:t>
      </w:r>
      <w:proofErr w:type="spellStart"/>
      <w:r w:rsidRPr="00AD6E71">
        <w:rPr>
          <w:sz w:val="22"/>
          <w:szCs w:val="22"/>
          <w:lang w:eastAsia="ru-RU"/>
        </w:rPr>
        <w:t>atbilstošu</w:t>
      </w:r>
      <w:proofErr w:type="spellEnd"/>
      <w:r w:rsidRPr="00AD6E71">
        <w:rPr>
          <w:sz w:val="22"/>
          <w:szCs w:val="22"/>
          <w:lang w:eastAsia="ru-RU"/>
        </w:rPr>
        <w:t xml:space="preserve">  </w:t>
      </w:r>
      <w:proofErr w:type="spellStart"/>
      <w:r w:rsidRPr="00AD6E71">
        <w:rPr>
          <w:sz w:val="22"/>
          <w:szCs w:val="22"/>
          <w:lang w:eastAsia="ru-RU"/>
        </w:rPr>
        <w:t>patstāvīgo</w:t>
      </w:r>
      <w:proofErr w:type="spellEnd"/>
      <w:r w:rsidRPr="00AD6E71">
        <w:rPr>
          <w:sz w:val="22"/>
          <w:szCs w:val="22"/>
          <w:lang w:eastAsia="ru-RU"/>
        </w:rPr>
        <w:t xml:space="preserve"> </w:t>
      </w:r>
      <w:proofErr w:type="spellStart"/>
      <w:r w:rsidRPr="00AD6E71">
        <w:rPr>
          <w:sz w:val="22"/>
          <w:szCs w:val="22"/>
          <w:lang w:eastAsia="ru-RU"/>
        </w:rPr>
        <w:t>praksi</w:t>
      </w:r>
      <w:proofErr w:type="spellEnd"/>
      <w:r w:rsidRPr="00AD6E71">
        <w:rPr>
          <w:sz w:val="22"/>
          <w:szCs w:val="22"/>
          <w:lang w:eastAsia="ru-RU"/>
        </w:rPr>
        <w:t xml:space="preserve">  </w:t>
      </w:r>
      <w:proofErr w:type="spellStart"/>
      <w:r w:rsidRPr="00AD6E71">
        <w:rPr>
          <w:sz w:val="22"/>
          <w:szCs w:val="22"/>
          <w:lang w:eastAsia="ru-RU"/>
        </w:rPr>
        <w:t>jāievada</w:t>
      </w:r>
      <w:proofErr w:type="spellEnd"/>
      <w:r w:rsidRPr="00AD6E71">
        <w:rPr>
          <w:sz w:val="22"/>
          <w:szCs w:val="22"/>
          <w:lang w:eastAsia="ru-RU"/>
        </w:rPr>
        <w:t xml:space="preserve"> </w:t>
      </w:r>
      <w:proofErr w:type="spellStart"/>
      <w:r w:rsidRPr="00AD6E71">
        <w:rPr>
          <w:sz w:val="22"/>
          <w:szCs w:val="22"/>
          <w:lang w:eastAsia="ru-RU"/>
        </w:rPr>
        <w:t>Būvniecības</w:t>
      </w:r>
      <w:proofErr w:type="spellEnd"/>
      <w:r w:rsidRPr="00AD6E71">
        <w:rPr>
          <w:sz w:val="22"/>
          <w:szCs w:val="22"/>
          <w:lang w:eastAsia="ru-RU"/>
        </w:rPr>
        <w:t xml:space="preserve"> </w:t>
      </w:r>
      <w:proofErr w:type="spellStart"/>
      <w:r w:rsidRPr="00AD6E71">
        <w:rPr>
          <w:sz w:val="22"/>
          <w:szCs w:val="22"/>
          <w:lang w:eastAsia="ru-RU"/>
        </w:rPr>
        <w:t>informācijas</w:t>
      </w:r>
      <w:proofErr w:type="spellEnd"/>
      <w:r w:rsidRPr="00AD6E71">
        <w:rPr>
          <w:sz w:val="22"/>
          <w:szCs w:val="22"/>
          <w:lang w:eastAsia="ru-RU"/>
        </w:rPr>
        <w:t xml:space="preserve"> </w:t>
      </w:r>
      <w:proofErr w:type="spellStart"/>
      <w:r w:rsidRPr="00AD6E71">
        <w:rPr>
          <w:sz w:val="22"/>
          <w:szCs w:val="22"/>
          <w:lang w:eastAsia="ru-RU"/>
        </w:rPr>
        <w:t>sistēmā</w:t>
      </w:r>
      <w:proofErr w:type="spellEnd"/>
      <w:r w:rsidRPr="00AD6E71">
        <w:rPr>
          <w:sz w:val="22"/>
          <w:szCs w:val="22"/>
          <w:lang w:eastAsia="ru-RU"/>
        </w:rPr>
        <w:t xml:space="preserve"> (BIS). </w:t>
      </w:r>
    </w:p>
    <w:p w:rsidR="00E8544A" w:rsidRPr="00AD6E71" w:rsidRDefault="00E8544A" w:rsidP="0012499B">
      <w:pPr>
        <w:pStyle w:val="ListParagraph"/>
        <w:numPr>
          <w:ilvl w:val="0"/>
          <w:numId w:val="3"/>
        </w:numPr>
        <w:spacing w:after="120" w:line="276" w:lineRule="auto"/>
        <w:jc w:val="both"/>
        <w:rPr>
          <w:sz w:val="22"/>
          <w:szCs w:val="22"/>
          <w:lang w:eastAsia="ru-RU"/>
        </w:rPr>
      </w:pPr>
      <w:proofErr w:type="spellStart"/>
      <w:r w:rsidRPr="00AD6E71">
        <w:rPr>
          <w:sz w:val="22"/>
          <w:szCs w:val="22"/>
          <w:lang w:eastAsia="ru-RU"/>
        </w:rPr>
        <w:t>Dokumentu</w:t>
      </w:r>
      <w:proofErr w:type="spellEnd"/>
      <w:r w:rsidRPr="00AD6E71">
        <w:rPr>
          <w:sz w:val="22"/>
          <w:szCs w:val="22"/>
          <w:lang w:eastAsia="ru-RU"/>
        </w:rPr>
        <w:t xml:space="preserve">, </w:t>
      </w:r>
      <w:proofErr w:type="spellStart"/>
      <w:r w:rsidRPr="00AD6E71">
        <w:rPr>
          <w:sz w:val="22"/>
          <w:szCs w:val="22"/>
          <w:lang w:eastAsia="ru-RU"/>
        </w:rPr>
        <w:t>kas</w:t>
      </w:r>
      <w:proofErr w:type="spellEnd"/>
      <w:r w:rsidRPr="00AD6E71">
        <w:rPr>
          <w:sz w:val="22"/>
          <w:szCs w:val="22"/>
          <w:lang w:eastAsia="ru-RU"/>
        </w:rPr>
        <w:t xml:space="preserve"> </w:t>
      </w:r>
      <w:proofErr w:type="spellStart"/>
      <w:r w:rsidRPr="00AD6E71">
        <w:rPr>
          <w:sz w:val="22"/>
          <w:szCs w:val="22"/>
          <w:lang w:eastAsia="ru-RU"/>
        </w:rPr>
        <w:t>apliecina</w:t>
      </w:r>
      <w:proofErr w:type="spellEnd"/>
      <w:r w:rsidRPr="00AD6E71">
        <w:rPr>
          <w:sz w:val="22"/>
          <w:szCs w:val="22"/>
          <w:lang w:eastAsia="ru-RU"/>
        </w:rPr>
        <w:t xml:space="preserve"> </w:t>
      </w:r>
      <w:proofErr w:type="spellStart"/>
      <w:r w:rsidRPr="00AD6E71">
        <w:rPr>
          <w:sz w:val="22"/>
          <w:szCs w:val="22"/>
          <w:lang w:eastAsia="ru-RU"/>
        </w:rPr>
        <w:t>sertificēšanas</w:t>
      </w:r>
      <w:proofErr w:type="spellEnd"/>
      <w:r w:rsidRPr="00AD6E71">
        <w:rPr>
          <w:sz w:val="22"/>
          <w:szCs w:val="22"/>
          <w:lang w:eastAsia="ru-RU"/>
        </w:rPr>
        <w:t xml:space="preserve"> </w:t>
      </w:r>
      <w:proofErr w:type="spellStart"/>
      <w:r w:rsidRPr="00AD6E71">
        <w:rPr>
          <w:sz w:val="22"/>
          <w:szCs w:val="22"/>
          <w:lang w:eastAsia="ru-RU"/>
        </w:rPr>
        <w:t>pakalpojumu</w:t>
      </w:r>
      <w:proofErr w:type="spellEnd"/>
      <w:r w:rsidRPr="00AD6E71">
        <w:rPr>
          <w:sz w:val="22"/>
          <w:szCs w:val="22"/>
          <w:lang w:eastAsia="ru-RU"/>
        </w:rPr>
        <w:t xml:space="preserve"> </w:t>
      </w:r>
      <w:proofErr w:type="spellStart"/>
      <w:r w:rsidRPr="00AD6E71">
        <w:rPr>
          <w:sz w:val="22"/>
          <w:szCs w:val="22"/>
          <w:lang w:eastAsia="ru-RU"/>
        </w:rPr>
        <w:t>samaksu</w:t>
      </w:r>
      <w:proofErr w:type="spellEnd"/>
      <w:proofErr w:type="gramStart"/>
      <w:r w:rsidRPr="00AD6E71">
        <w:rPr>
          <w:sz w:val="22"/>
          <w:szCs w:val="22"/>
          <w:lang w:eastAsia="ru-RU"/>
        </w:rPr>
        <w:t xml:space="preserve">,  </w:t>
      </w:r>
      <w:proofErr w:type="spellStart"/>
      <w:r w:rsidRPr="00AD6E71">
        <w:rPr>
          <w:color w:val="000000"/>
          <w:sz w:val="22"/>
          <w:szCs w:val="22"/>
        </w:rPr>
        <w:t>pirms</w:t>
      </w:r>
      <w:proofErr w:type="spellEnd"/>
      <w:proofErr w:type="gramEnd"/>
      <w:r w:rsidRPr="00AD6E71">
        <w:rPr>
          <w:color w:val="000000"/>
          <w:sz w:val="22"/>
          <w:szCs w:val="22"/>
        </w:rPr>
        <w:t xml:space="preserve"> </w:t>
      </w:r>
      <w:proofErr w:type="spellStart"/>
      <w:r w:rsidRPr="00AD6E71">
        <w:rPr>
          <w:sz w:val="22"/>
          <w:szCs w:val="22"/>
          <w:lang w:eastAsia="ru-RU"/>
        </w:rPr>
        <w:t>sertifikācijas</w:t>
      </w:r>
      <w:proofErr w:type="spellEnd"/>
      <w:r w:rsidRPr="00AD6E71">
        <w:rPr>
          <w:sz w:val="22"/>
          <w:szCs w:val="22"/>
          <w:lang w:eastAsia="ru-RU"/>
        </w:rPr>
        <w:t xml:space="preserve"> </w:t>
      </w:r>
      <w:proofErr w:type="spellStart"/>
      <w:r w:rsidRPr="00AD6E71">
        <w:rPr>
          <w:sz w:val="22"/>
          <w:szCs w:val="22"/>
          <w:lang w:eastAsia="ru-RU"/>
        </w:rPr>
        <w:t>procesa</w:t>
      </w:r>
      <w:proofErr w:type="spellEnd"/>
      <w:r w:rsidRPr="00AD6E71">
        <w:rPr>
          <w:sz w:val="22"/>
          <w:szCs w:val="22"/>
          <w:lang w:eastAsia="ru-RU"/>
        </w:rPr>
        <w:t xml:space="preserve"> </w:t>
      </w:r>
      <w:proofErr w:type="spellStart"/>
      <w:r w:rsidRPr="00AD6E71">
        <w:rPr>
          <w:sz w:val="22"/>
          <w:szCs w:val="22"/>
          <w:lang w:eastAsia="ru-RU"/>
        </w:rPr>
        <w:t>uzsākšanas</w:t>
      </w:r>
      <w:proofErr w:type="spellEnd"/>
      <w:r w:rsidRPr="00AD6E71">
        <w:rPr>
          <w:sz w:val="22"/>
          <w:szCs w:val="22"/>
          <w:lang w:eastAsia="ru-RU"/>
        </w:rPr>
        <w:t xml:space="preserve"> –</w:t>
      </w:r>
      <w:r w:rsidRPr="00AD6E71">
        <w:rPr>
          <w:color w:val="000000"/>
          <w:sz w:val="22"/>
          <w:szCs w:val="22"/>
        </w:rPr>
        <w:t xml:space="preserve"> </w:t>
      </w:r>
      <w:proofErr w:type="spellStart"/>
      <w:r w:rsidRPr="00AD6E71">
        <w:rPr>
          <w:color w:val="000000"/>
          <w:sz w:val="22"/>
          <w:szCs w:val="22"/>
        </w:rPr>
        <w:t>Latvijas</w:t>
      </w:r>
      <w:proofErr w:type="spellEnd"/>
      <w:r w:rsidRPr="00AD6E71">
        <w:rPr>
          <w:color w:val="000000"/>
          <w:sz w:val="22"/>
          <w:szCs w:val="22"/>
        </w:rPr>
        <w:t xml:space="preserve"> </w:t>
      </w:r>
      <w:proofErr w:type="spellStart"/>
      <w:r w:rsidRPr="00AD6E71">
        <w:rPr>
          <w:color w:val="000000"/>
          <w:sz w:val="22"/>
          <w:szCs w:val="22"/>
        </w:rPr>
        <w:t>Republikas</w:t>
      </w:r>
      <w:proofErr w:type="spellEnd"/>
      <w:r w:rsidRPr="00AD6E71">
        <w:rPr>
          <w:color w:val="000000"/>
          <w:sz w:val="22"/>
          <w:szCs w:val="22"/>
        </w:rPr>
        <w:t xml:space="preserve">  </w:t>
      </w:r>
      <w:proofErr w:type="spellStart"/>
      <w:r w:rsidRPr="00AD6E71">
        <w:rPr>
          <w:color w:val="000000"/>
          <w:sz w:val="22"/>
          <w:szCs w:val="22"/>
        </w:rPr>
        <w:t>Ministru</w:t>
      </w:r>
      <w:proofErr w:type="spellEnd"/>
      <w:r w:rsidRPr="00AD6E71">
        <w:rPr>
          <w:color w:val="000000"/>
          <w:sz w:val="22"/>
          <w:szCs w:val="22"/>
        </w:rPr>
        <w:t xml:space="preserve"> </w:t>
      </w:r>
      <w:proofErr w:type="spellStart"/>
      <w:r w:rsidRPr="00AD6E71">
        <w:rPr>
          <w:color w:val="000000"/>
          <w:sz w:val="22"/>
          <w:szCs w:val="22"/>
        </w:rPr>
        <w:t>Kabineta</w:t>
      </w:r>
      <w:proofErr w:type="spellEnd"/>
      <w:r w:rsidRPr="00AD6E71">
        <w:rPr>
          <w:color w:val="000000"/>
          <w:sz w:val="22"/>
          <w:szCs w:val="22"/>
        </w:rPr>
        <w:t xml:space="preserve"> </w:t>
      </w:r>
      <w:proofErr w:type="spellStart"/>
      <w:r w:rsidRPr="00AD6E71">
        <w:rPr>
          <w:color w:val="000000"/>
          <w:sz w:val="22"/>
          <w:szCs w:val="22"/>
        </w:rPr>
        <w:t>noteiktajā</w:t>
      </w:r>
      <w:proofErr w:type="spellEnd"/>
      <w:r w:rsidRPr="00AD6E71">
        <w:rPr>
          <w:color w:val="000000"/>
          <w:sz w:val="22"/>
          <w:szCs w:val="22"/>
        </w:rPr>
        <w:t xml:space="preserve"> </w:t>
      </w:r>
      <w:proofErr w:type="spellStart"/>
      <w:r w:rsidRPr="00AD6E71">
        <w:rPr>
          <w:color w:val="000000"/>
          <w:sz w:val="22"/>
          <w:szCs w:val="22"/>
        </w:rPr>
        <w:t>apmērā</w:t>
      </w:r>
      <w:proofErr w:type="spellEnd"/>
      <w:r w:rsidRPr="00AD6E71">
        <w:rPr>
          <w:color w:val="000000"/>
          <w:sz w:val="22"/>
          <w:szCs w:val="22"/>
        </w:rPr>
        <w:t xml:space="preserve">. </w:t>
      </w:r>
    </w:p>
    <w:p w:rsidR="00E8544A" w:rsidRPr="00AD6E71" w:rsidRDefault="00E8544A" w:rsidP="0012499B">
      <w:pPr>
        <w:pStyle w:val="ListParagraph"/>
        <w:widowControl w:val="0"/>
        <w:numPr>
          <w:ilvl w:val="0"/>
          <w:numId w:val="3"/>
        </w:numPr>
        <w:suppressAutoHyphens/>
        <w:jc w:val="both"/>
        <w:rPr>
          <w:sz w:val="22"/>
          <w:szCs w:val="22"/>
          <w:lang w:val="lv-LV"/>
        </w:rPr>
      </w:pPr>
      <w:r w:rsidRPr="00AD6E71">
        <w:rPr>
          <w:sz w:val="22"/>
          <w:szCs w:val="22"/>
          <w:lang w:val="lv-LV"/>
        </w:rPr>
        <w:t xml:space="preserve">Apliecinājums, ko apstiprinājis sertificēts būvspeciālists, kura vadībā  pretendents izpildījis Minimālās praktiskā darba pieredzes programmu, ne mazāk, kā divus gadus pedējo septiņu gadu laikā. </w:t>
      </w:r>
    </w:p>
    <w:p w:rsidR="00E8544A" w:rsidRPr="00AD6E71" w:rsidRDefault="00E8544A" w:rsidP="0012499B">
      <w:pPr>
        <w:pStyle w:val="ListParagraph"/>
        <w:widowControl w:val="0"/>
        <w:numPr>
          <w:ilvl w:val="0"/>
          <w:numId w:val="3"/>
        </w:numPr>
        <w:suppressAutoHyphens/>
        <w:jc w:val="both"/>
        <w:rPr>
          <w:sz w:val="22"/>
          <w:szCs w:val="22"/>
          <w:lang w:val="lv-LV"/>
        </w:rPr>
      </w:pPr>
      <w:r w:rsidRPr="00AD6E71">
        <w:rPr>
          <w:sz w:val="22"/>
          <w:szCs w:val="22"/>
          <w:lang w:val="lv-LV"/>
        </w:rPr>
        <w:t xml:space="preserve">Persona, kas pretendē uz būvprakses sertifikāta iegūšanu, izpilda Ministru Kabineta 2018. gada 20. marta noteik. Nr. 169 „Būvspeciālistu kompetences novērtēšanas un patstāvīgās prakses uzraudzības noteikumi” p. 12 prasības. Personai, kas pretendē uz būvprakses sertifikāta iegūšanu, ar iesniedzamiem praksi  apliecinošiem dokumentiem jāapliecina sava piedalīšanās vismaz divu dažādu  Ostu un jūras hidrotehnisko būvju būvdarbu vadīšanas  vai  būvuzraudzības būvprojektos, ne mazāk, kā divus gadus pedējo septiņu gadu laikā, Ostu un jūras hidrotehnisko </w:t>
      </w:r>
      <w:r w:rsidRPr="00AD6E71">
        <w:rPr>
          <w:sz w:val="22"/>
          <w:szCs w:val="22"/>
          <w:lang w:val="lv-LV"/>
        </w:rPr>
        <w:lastRenderedPageBreak/>
        <w:t>būvju</w:t>
      </w:r>
      <w:r w:rsidRPr="00AD6E71">
        <w:rPr>
          <w:b/>
          <w:sz w:val="22"/>
          <w:szCs w:val="22"/>
          <w:lang w:val="lv-LV"/>
        </w:rPr>
        <w:t xml:space="preserve"> </w:t>
      </w:r>
      <w:r w:rsidRPr="00AD6E71">
        <w:rPr>
          <w:sz w:val="22"/>
          <w:szCs w:val="22"/>
          <w:lang w:val="lv-LV"/>
        </w:rPr>
        <w:t xml:space="preserve">sertificējamās jomas būvspeciālista uzraudzībā. </w:t>
      </w:r>
    </w:p>
    <w:p w:rsidR="006C5F91" w:rsidRPr="00AD6E71" w:rsidRDefault="006C5F91" w:rsidP="0012499B">
      <w:pPr>
        <w:pStyle w:val="ListParagraph"/>
        <w:numPr>
          <w:ilvl w:val="0"/>
          <w:numId w:val="3"/>
        </w:numPr>
        <w:jc w:val="both"/>
        <w:rPr>
          <w:sz w:val="22"/>
          <w:szCs w:val="22"/>
          <w:lang w:val="lv-LV"/>
        </w:rPr>
      </w:pPr>
      <w:r w:rsidRPr="00AD6E71">
        <w:rPr>
          <w:sz w:val="22"/>
          <w:szCs w:val="22"/>
          <w:lang w:val="lv-LV"/>
        </w:rPr>
        <w:t>Ar piedalīšanos tiek saprastas šādas aktivitātes:</w:t>
      </w:r>
      <w:r w:rsidRPr="00AD6E71">
        <w:rPr>
          <w:b/>
          <w:sz w:val="22"/>
          <w:szCs w:val="22"/>
          <w:lang w:val="lv-LV"/>
        </w:rPr>
        <w:t xml:space="preserve">  </w:t>
      </w:r>
      <w:r w:rsidRPr="00AD6E71">
        <w:rPr>
          <w:sz w:val="22"/>
          <w:szCs w:val="22"/>
          <w:lang w:val="lv-LV"/>
        </w:rPr>
        <w:t>zināšanas</w:t>
      </w:r>
      <w:r w:rsidRPr="00AD6E71">
        <w:rPr>
          <w:b/>
          <w:sz w:val="22"/>
          <w:szCs w:val="22"/>
          <w:lang w:val="lv-LV"/>
        </w:rPr>
        <w:t>,</w:t>
      </w:r>
      <w:r w:rsidRPr="00AD6E71">
        <w:rPr>
          <w:sz w:val="22"/>
          <w:szCs w:val="22"/>
          <w:lang w:val="lv-LV"/>
        </w:rPr>
        <w:t xml:space="preserve"> prasmes un papildus dokumentācija </w:t>
      </w:r>
      <w:r w:rsidRPr="00AD6E71">
        <w:rPr>
          <w:b/>
          <w:sz w:val="22"/>
          <w:szCs w:val="22"/>
          <w:lang w:val="lv-LV"/>
        </w:rPr>
        <w:t xml:space="preserve"> </w:t>
      </w:r>
      <w:r w:rsidRPr="00AD6E71">
        <w:rPr>
          <w:sz w:val="22"/>
          <w:szCs w:val="22"/>
          <w:lang w:val="lv-LV"/>
        </w:rPr>
        <w:t xml:space="preserve">par katru no būvei izvirzāmām būtiskām prasībām, ja tās noteiktas normatīvajos aktos un attiecināmas uz konkrēto darbības sfēru. Darbība veikta </w:t>
      </w:r>
      <w:r w:rsidRPr="00AD6E71">
        <w:rPr>
          <w:b/>
          <w:sz w:val="22"/>
          <w:szCs w:val="22"/>
          <w:lang w:val="lv-LV"/>
        </w:rPr>
        <w:t xml:space="preserve"> </w:t>
      </w:r>
      <w:r w:rsidRPr="00AD6E71">
        <w:rPr>
          <w:sz w:val="22"/>
          <w:szCs w:val="22"/>
          <w:lang w:val="lv-LV"/>
        </w:rPr>
        <w:t xml:space="preserve">būvspeciālista uzraudzībā, kas ir sertificēts Ostu un jūras hidrotehnisko būvju būvdarbu vadīšanas vai būvuzraudzības specialitātē. Darbība veikta: Ostas teritorijā, ostas akvatorijā (līcī, jūrā) kuģojamos  kanālos, apgriešanās laukumos u.c., HES hidrotehniskajās būvēs (nogāzes, atbalstsienas, aizsargdambji, balsti, speciālās ierīces – spirālkameras, dienesta galerijas u.c.).   Nozīmīgo konstrukciju betonēšana, rievsienu, pāļu iegremdēšana, zināšanas par udenslīdēju darbu, zināšanas par padziļināsanas darbu veikšanu. </w:t>
      </w:r>
    </w:p>
    <w:p w:rsidR="00E8544A" w:rsidRPr="00B41A4E" w:rsidRDefault="006C5F91" w:rsidP="0012499B">
      <w:pPr>
        <w:pStyle w:val="ListParagraph"/>
        <w:widowControl w:val="0"/>
        <w:numPr>
          <w:ilvl w:val="0"/>
          <w:numId w:val="3"/>
        </w:numPr>
        <w:suppressAutoHyphens/>
        <w:jc w:val="both"/>
        <w:rPr>
          <w:b/>
          <w:sz w:val="22"/>
          <w:szCs w:val="22"/>
          <w:lang w:val="lv-LV"/>
        </w:rPr>
      </w:pPr>
      <w:r w:rsidRPr="00AD6E71">
        <w:rPr>
          <w:sz w:val="22"/>
          <w:szCs w:val="22"/>
          <w:lang w:val="lv-LV"/>
        </w:rPr>
        <w:t>Būvdarbu vadītāju un būvuzraugu  pārbaudei LJS SC eksperti  izvēlas  vienu – divus objektus, kurā pretendents sniedz, vai ir sniedzis pakalpojumus, pieprasa  informāciju un pārbauda, vai pienākumi veikti atbilstoši normatīvo aktu prasībām.</w:t>
      </w:r>
      <w:r w:rsidR="00E353AD" w:rsidRPr="00AD6E71">
        <w:rPr>
          <w:sz w:val="22"/>
          <w:szCs w:val="22"/>
          <w:lang w:val="lv-LV"/>
        </w:rPr>
        <w:t xml:space="preserve"> Skatīt nolikumu </w:t>
      </w:r>
      <w:r w:rsidR="00E353AD" w:rsidRPr="00B41A4E">
        <w:rPr>
          <w:b/>
          <w:sz w:val="22"/>
          <w:szCs w:val="22"/>
          <w:lang w:val="lv-LV"/>
        </w:rPr>
        <w:t>„BŪVPRAKSES MINIMĀLĀS PRAKTISKĀ DARBA PIEREDZES PROGRAMMA OSTU UN JŪRAS HIDROTEHNISKO BŪVJU BŪVDARBU VADĪŠANĀ, BŪVUZRAUDZĪBĀ”</w:t>
      </w:r>
    </w:p>
    <w:p w:rsidR="00D70998" w:rsidRPr="00AD6E71" w:rsidRDefault="00D70998" w:rsidP="0012499B">
      <w:pPr>
        <w:pStyle w:val="ListParagraph"/>
        <w:numPr>
          <w:ilvl w:val="0"/>
          <w:numId w:val="6"/>
        </w:numPr>
        <w:spacing w:after="120" w:line="276" w:lineRule="auto"/>
        <w:jc w:val="both"/>
        <w:rPr>
          <w:sz w:val="22"/>
          <w:szCs w:val="22"/>
          <w:lang w:val="lv-LV"/>
        </w:rPr>
      </w:pPr>
      <w:r w:rsidRPr="00AD6E71">
        <w:rPr>
          <w:sz w:val="22"/>
          <w:szCs w:val="22"/>
          <w:lang w:val="lv-LV"/>
        </w:rPr>
        <w:t>Dokumenti jāiesniedz LJS SC Ģertrūdes ielā 33/35, Rīgā, 506. kabinetā.</w:t>
      </w:r>
    </w:p>
    <w:p w:rsidR="00E353AD" w:rsidRPr="00AD6E71" w:rsidRDefault="00E353AD" w:rsidP="00E353AD">
      <w:pPr>
        <w:pStyle w:val="BodyText"/>
        <w:spacing w:line="276" w:lineRule="auto"/>
        <w:ind w:firstLine="709"/>
        <w:jc w:val="both"/>
        <w:rPr>
          <w:sz w:val="22"/>
          <w:szCs w:val="22"/>
        </w:rPr>
      </w:pPr>
      <w:r w:rsidRPr="00AD6E71">
        <w:rPr>
          <w:sz w:val="22"/>
          <w:szCs w:val="22"/>
          <w:lang w:eastAsia="ru-RU"/>
        </w:rPr>
        <w:t>Pretendenta kompetences atbilstības novērtēšana būvprakses sertifikāta iegūšanai, vai sertifikāta darbības sfēras papildināšanai, ietver  sekojošus  kritērijus:</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 xml:space="preserve">Profesionālās izglītības atbilstība – A1 vai </w:t>
      </w:r>
      <w:r w:rsidRPr="00AD6E71">
        <w:rPr>
          <w:sz w:val="22"/>
          <w:szCs w:val="22"/>
          <w:lang w:val="lv-LV"/>
        </w:rPr>
        <w:t xml:space="preserve"> A2</w:t>
      </w:r>
      <w:r w:rsidRPr="00AD6E71">
        <w:rPr>
          <w:sz w:val="22"/>
          <w:szCs w:val="22"/>
          <w:lang w:val="lv-LV"/>
        </w:rPr>
        <w:tab/>
        <w:t>- otrā līmeņa profesionālā augstākā izglītība būvinženiera vai saistītā inženierzinātnes studiju programmā</w:t>
      </w:r>
      <w:r w:rsidRPr="00AD6E71">
        <w:rPr>
          <w:sz w:val="22"/>
          <w:szCs w:val="22"/>
          <w:lang w:val="lv-LV" w:eastAsia="ru-RU"/>
        </w:rPr>
        <w:t>;</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Obligātās kompetences novērtēšana;</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Būvprakse sertificējamā specialitātē un noteikto papildus dokumentu izvērtēšana;</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rPr>
        <w:t>Minimālās praktiskā darba pieredzes programmas izpilde;</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Eksāmens specialitātē;</w:t>
      </w:r>
    </w:p>
    <w:p w:rsidR="00E353AD" w:rsidRPr="00AD6E71" w:rsidRDefault="00E353AD" w:rsidP="0012499B">
      <w:pPr>
        <w:widowControl w:val="0"/>
        <w:numPr>
          <w:ilvl w:val="0"/>
          <w:numId w:val="10"/>
        </w:numPr>
        <w:suppressAutoHyphens/>
        <w:jc w:val="both"/>
        <w:rPr>
          <w:sz w:val="22"/>
          <w:szCs w:val="22"/>
          <w:lang w:val="lv-LV" w:eastAsia="ru-RU"/>
        </w:rPr>
      </w:pPr>
      <w:r w:rsidRPr="00AD6E71">
        <w:rPr>
          <w:sz w:val="22"/>
          <w:szCs w:val="22"/>
          <w:lang w:val="lv-LV" w:eastAsia="ru-RU"/>
        </w:rPr>
        <w:t xml:space="preserve">Būvniecības normatīvo un likumdošanas aktu zināšana,  </w:t>
      </w:r>
      <w:r w:rsidRPr="00AD6E71">
        <w:rPr>
          <w:color w:val="000000"/>
          <w:sz w:val="22"/>
          <w:szCs w:val="22"/>
          <w:lang w:val="lv-LV" w:eastAsia="ru-RU"/>
        </w:rPr>
        <w:t>teorētisko zināšanu eksāmenu programmas sagatavošanai un praktisko uzdevumu izpilde.</w:t>
      </w:r>
    </w:p>
    <w:p w:rsidR="004070DB" w:rsidRPr="00AD6E71" w:rsidRDefault="004070DB" w:rsidP="0012499B">
      <w:pPr>
        <w:pStyle w:val="BodyTextIndent"/>
        <w:numPr>
          <w:ilvl w:val="0"/>
          <w:numId w:val="6"/>
        </w:numPr>
        <w:rPr>
          <w:sz w:val="22"/>
          <w:szCs w:val="22"/>
        </w:rPr>
      </w:pPr>
      <w:r w:rsidRPr="00AD6E71">
        <w:rPr>
          <w:sz w:val="22"/>
          <w:szCs w:val="22"/>
        </w:rPr>
        <w:t xml:space="preserve">Jānokārto zināšanu pārbaude LJS Sertificēšanas centra </w:t>
      </w:r>
      <w:r w:rsidR="00FE5E1D" w:rsidRPr="00AD6E71">
        <w:rPr>
          <w:sz w:val="22"/>
          <w:szCs w:val="22"/>
        </w:rPr>
        <w:t xml:space="preserve">kompetences </w:t>
      </w:r>
      <w:r w:rsidRPr="00AD6E71">
        <w:rPr>
          <w:sz w:val="22"/>
          <w:szCs w:val="22"/>
        </w:rPr>
        <w:t>novērtēšanas sēdē, apliecinot profesionālo kompetenci, šādā apjomā:</w:t>
      </w:r>
    </w:p>
    <w:p w:rsidR="00833EEB" w:rsidRPr="00AD6E71" w:rsidRDefault="00833EEB" w:rsidP="00833EEB">
      <w:pPr>
        <w:pStyle w:val="BodyTextIndent"/>
        <w:ind w:left="720"/>
        <w:rPr>
          <w:sz w:val="22"/>
          <w:szCs w:val="22"/>
        </w:rPr>
      </w:pPr>
    </w:p>
    <w:p w:rsidR="009D23B1" w:rsidRPr="00AD6E71" w:rsidRDefault="009D23B1" w:rsidP="009D23B1">
      <w:pPr>
        <w:pStyle w:val="ListParagraph"/>
        <w:spacing w:before="120" w:after="120"/>
        <w:jc w:val="both"/>
        <w:rPr>
          <w:b/>
          <w:i/>
          <w:color w:val="000000"/>
          <w:sz w:val="22"/>
          <w:szCs w:val="22"/>
          <w:u w:val="single"/>
          <w:lang w:val="lv-LV"/>
        </w:rPr>
      </w:pPr>
      <w:r w:rsidRPr="00AD6E71">
        <w:rPr>
          <w:b/>
          <w:i/>
          <w:color w:val="000000"/>
          <w:sz w:val="22"/>
          <w:szCs w:val="22"/>
          <w:u w:val="single"/>
          <w:lang w:val="lv-LV"/>
        </w:rPr>
        <w:t>Likumi</w:t>
      </w:r>
    </w:p>
    <w:p w:rsidR="009D23B1" w:rsidRPr="00AD6E71" w:rsidRDefault="009D23B1" w:rsidP="009D23B1">
      <w:pPr>
        <w:pStyle w:val="ListParagraph"/>
        <w:spacing w:before="120" w:after="120"/>
        <w:jc w:val="both"/>
        <w:rPr>
          <w:b/>
          <w:i/>
          <w:color w:val="000000"/>
          <w:sz w:val="22"/>
          <w:szCs w:val="22"/>
          <w:lang w:val="lv-LV"/>
        </w:rPr>
      </w:pPr>
    </w:p>
    <w:p w:rsidR="009D23B1" w:rsidRPr="00AD6E71" w:rsidRDefault="009D23B1" w:rsidP="0012499B">
      <w:pPr>
        <w:pStyle w:val="ListParagraph"/>
        <w:numPr>
          <w:ilvl w:val="0"/>
          <w:numId w:val="3"/>
        </w:numPr>
        <w:ind w:left="426" w:hanging="426"/>
        <w:jc w:val="both"/>
        <w:rPr>
          <w:color w:val="000000"/>
          <w:sz w:val="22"/>
          <w:szCs w:val="22"/>
          <w:lang w:val="lv-LV"/>
        </w:rPr>
      </w:pPr>
      <w:r w:rsidRPr="00AD6E71">
        <w:rPr>
          <w:color w:val="000000"/>
          <w:sz w:val="22"/>
          <w:szCs w:val="22"/>
        </w:rPr>
        <w:t>09.07.2013.</w:t>
      </w:r>
      <w:r w:rsidRPr="00AD6E71">
        <w:rPr>
          <w:color w:val="000000"/>
          <w:sz w:val="22"/>
          <w:szCs w:val="22"/>
          <w:lang w:val="lv-LV"/>
        </w:rPr>
        <w:t xml:space="preserve"> „Būvniecības likums”;</w:t>
      </w:r>
    </w:p>
    <w:p w:rsidR="009D23B1" w:rsidRPr="00AD6E71" w:rsidRDefault="009D23B1" w:rsidP="0012499B">
      <w:pPr>
        <w:pStyle w:val="ListParagraph"/>
        <w:numPr>
          <w:ilvl w:val="0"/>
          <w:numId w:val="3"/>
        </w:numPr>
        <w:ind w:left="426" w:hanging="426"/>
        <w:jc w:val="both"/>
        <w:rPr>
          <w:color w:val="000000"/>
          <w:sz w:val="22"/>
          <w:szCs w:val="22"/>
          <w:lang w:val="lv-LV" w:eastAsia="ru-RU"/>
        </w:rPr>
      </w:pPr>
      <w:r w:rsidRPr="00AD6E71">
        <w:rPr>
          <w:color w:val="000000"/>
          <w:sz w:val="22"/>
          <w:szCs w:val="22"/>
          <w:lang w:val="lv-LV"/>
        </w:rPr>
        <w:t>19.11.2002. „Jūrlietu pārvaldes un jūras drošības likums”;</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sz w:val="22"/>
          <w:szCs w:val="22"/>
          <w:lang w:val="lv-LV"/>
        </w:rPr>
        <w:t xml:space="preserve">07.12.2000. </w:t>
      </w:r>
      <w:r w:rsidRPr="00AD6E71">
        <w:rPr>
          <w:color w:val="000000" w:themeColor="text1"/>
          <w:sz w:val="22"/>
          <w:szCs w:val="22"/>
          <w:lang w:val="lv-LV"/>
        </w:rPr>
        <w:t>“</w:t>
      </w:r>
      <w:r w:rsidR="00DC357C">
        <w:fldChar w:fldCharType="begin"/>
      </w:r>
      <w:r w:rsidR="008A624D" w:rsidRPr="002327D6">
        <w:rPr>
          <w:lang w:val="lv-LV"/>
        </w:rPr>
        <w:instrText>HYPERLINK "http://www.likumi.lv/doc.php?id=13737" \t "_blank"</w:instrText>
      </w:r>
      <w:r w:rsidR="00DC357C">
        <w:fldChar w:fldCharType="separate"/>
      </w:r>
      <w:r w:rsidRPr="00AD6E71">
        <w:rPr>
          <w:rStyle w:val="Hyperlink"/>
          <w:color w:val="000000" w:themeColor="text1"/>
          <w:sz w:val="22"/>
          <w:szCs w:val="22"/>
          <w:u w:val="none"/>
          <w:lang w:val="lv-LV"/>
        </w:rPr>
        <w:t>Par hidroelektrostaciju hidrotehnisko būvju drošumu</w:t>
      </w:r>
      <w:r w:rsidR="00DC357C">
        <w:fldChar w:fldCharType="end"/>
      </w:r>
      <w:r w:rsidRPr="00AD6E71">
        <w:rPr>
          <w:color w:val="000000" w:themeColor="text1"/>
          <w:sz w:val="22"/>
          <w:szCs w:val="22"/>
          <w:lang w:val="lv-LV"/>
        </w:rPr>
        <w:t>”.</w:t>
      </w:r>
    </w:p>
    <w:p w:rsidR="009D23B1" w:rsidRPr="00AD6E71" w:rsidRDefault="009D23B1" w:rsidP="009D23B1">
      <w:pPr>
        <w:pStyle w:val="ListParagraph"/>
        <w:spacing w:before="100" w:beforeAutospacing="1" w:after="100" w:afterAutospacing="1"/>
        <w:ind w:left="0"/>
        <w:jc w:val="both"/>
        <w:rPr>
          <w:color w:val="000000" w:themeColor="text1"/>
          <w:sz w:val="22"/>
          <w:szCs w:val="22"/>
          <w:lang w:val="lv-LV"/>
        </w:rPr>
      </w:pPr>
    </w:p>
    <w:p w:rsidR="009D23B1" w:rsidRPr="00AD6E71" w:rsidRDefault="009D23B1" w:rsidP="009D23B1">
      <w:pPr>
        <w:pStyle w:val="ListParagraph"/>
        <w:spacing w:before="100" w:beforeAutospacing="1" w:after="100" w:afterAutospacing="1"/>
        <w:ind w:left="0"/>
        <w:jc w:val="both"/>
        <w:rPr>
          <w:color w:val="000000" w:themeColor="text1"/>
          <w:sz w:val="22"/>
          <w:szCs w:val="22"/>
          <w:lang w:val="lv-LV"/>
        </w:rPr>
      </w:pPr>
    </w:p>
    <w:p w:rsidR="009D23B1" w:rsidRPr="00AD6E71" w:rsidRDefault="009D23B1" w:rsidP="009D23B1">
      <w:pPr>
        <w:pStyle w:val="ListParagraph"/>
        <w:spacing w:before="100" w:beforeAutospacing="1" w:after="100" w:afterAutospacing="1"/>
        <w:ind w:left="426"/>
        <w:jc w:val="both"/>
        <w:rPr>
          <w:b/>
          <w:i/>
          <w:color w:val="000000" w:themeColor="text1"/>
          <w:sz w:val="22"/>
          <w:szCs w:val="22"/>
          <w:u w:val="single"/>
          <w:lang w:val="lv-LV" w:eastAsia="ru-RU"/>
        </w:rPr>
      </w:pPr>
      <w:r w:rsidRPr="00AD6E71">
        <w:rPr>
          <w:b/>
          <w:i/>
          <w:color w:val="000000" w:themeColor="text1"/>
          <w:sz w:val="22"/>
          <w:szCs w:val="22"/>
          <w:u w:val="single"/>
          <w:lang w:val="lv-LV" w:eastAsia="ru-RU"/>
        </w:rPr>
        <w:t xml:space="preserve">MK Noteikumi </w:t>
      </w:r>
    </w:p>
    <w:p w:rsidR="009D23B1" w:rsidRPr="00AD6E71" w:rsidRDefault="009D23B1" w:rsidP="009D23B1">
      <w:pPr>
        <w:pStyle w:val="ListParagraph"/>
        <w:spacing w:before="100" w:beforeAutospacing="1" w:after="100" w:afterAutospacing="1"/>
        <w:ind w:left="426" w:hanging="426"/>
        <w:jc w:val="both"/>
        <w:rPr>
          <w:color w:val="000000" w:themeColor="text1"/>
          <w:sz w:val="22"/>
          <w:szCs w:val="22"/>
          <w:lang w:val="lv-LV" w:eastAsia="ru-RU"/>
        </w:rPr>
      </w:pP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rPr>
        <w:t>19.08.2014.  nr.500, „ Vispārīgie būvnoteikumi”;</w:t>
      </w:r>
    </w:p>
    <w:p w:rsidR="009D23B1" w:rsidRPr="00AD6E71" w:rsidRDefault="009D23B1" w:rsidP="0012499B">
      <w:pPr>
        <w:pStyle w:val="ListParagraph"/>
        <w:numPr>
          <w:ilvl w:val="0"/>
          <w:numId w:val="4"/>
        </w:numPr>
        <w:ind w:left="426" w:hanging="426"/>
        <w:jc w:val="both"/>
        <w:rPr>
          <w:color w:val="000000" w:themeColor="text1"/>
          <w:sz w:val="22"/>
          <w:szCs w:val="22"/>
          <w:lang w:val="lv-LV"/>
        </w:rPr>
      </w:pPr>
      <w:r w:rsidRPr="00AD6E71">
        <w:rPr>
          <w:color w:val="000000" w:themeColor="text1"/>
          <w:sz w:val="22"/>
          <w:szCs w:val="22"/>
          <w:lang w:val="lv-LV"/>
        </w:rPr>
        <w:t xml:space="preserve">23.12.2014. nr. 794, </w:t>
      </w:r>
      <w:r w:rsidR="00DC357C">
        <w:fldChar w:fldCharType="begin"/>
      </w:r>
      <w:r w:rsidR="008A624D" w:rsidRPr="002327D6">
        <w:rPr>
          <w:lang w:val="lv-LV"/>
        </w:rPr>
        <w:instrText>HYPERLINK "http://m.likumi.lv/doc.php?id=271234" \t "_blank"</w:instrText>
      </w:r>
      <w:r w:rsidR="00DC357C">
        <w:fldChar w:fldCharType="separate"/>
      </w:r>
      <w:r w:rsidRPr="00AD6E71">
        <w:rPr>
          <w:rStyle w:val="Hyperlink"/>
          <w:color w:val="000000" w:themeColor="text1"/>
          <w:sz w:val="22"/>
          <w:szCs w:val="22"/>
          <w:u w:val="none"/>
          <w:lang w:val="lv-LV"/>
        </w:rPr>
        <w:t>LBN 204-14 „Tērauda būvkonstrukciju projektēšana”</w:t>
      </w:r>
      <w:r w:rsidR="00DC357C">
        <w:fldChar w:fldCharType="end"/>
      </w:r>
      <w:r w:rsidRPr="00AD6E71">
        <w:rPr>
          <w:color w:val="000000" w:themeColor="text1"/>
          <w:sz w:val="22"/>
          <w:szCs w:val="22"/>
          <w:lang w:val="lv-LV"/>
        </w:rPr>
        <w:t>;</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 xml:space="preserve">21.10.2014. nr. 655, </w:t>
      </w:r>
      <w:r w:rsidR="00DC357C">
        <w:fldChar w:fldCharType="begin"/>
      </w:r>
      <w:r w:rsidR="008A624D">
        <w:instrText>HYPERLINK "http://likumi.lv/ta/id/269948-noteikumi-par-latvijas-buvnormativu-lbn-310-14-darbu-veiksanas-projekts-"</w:instrText>
      </w:r>
      <w:r w:rsidR="00DC357C">
        <w:fldChar w:fldCharType="separate"/>
      </w:r>
      <w:r w:rsidRPr="00AD6E71">
        <w:rPr>
          <w:rStyle w:val="Hyperlink"/>
          <w:color w:val="000000" w:themeColor="text1"/>
          <w:sz w:val="22"/>
          <w:szCs w:val="22"/>
          <w:u w:val="none"/>
          <w:lang w:val="lv-LV"/>
        </w:rPr>
        <w:t>LBN 310-14 “Darbu veikšanas projekts</w:t>
      </w:r>
      <w:r w:rsidR="00DC357C">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 xml:space="preserve">09.06.2015. nr. 281,  </w:t>
      </w:r>
      <w:r w:rsidR="00DC357C">
        <w:fldChar w:fldCharType="begin"/>
      </w:r>
      <w:r w:rsidR="008A624D">
        <w:instrText>HYPERLINK "http://likumi.lv/doc.php?id=274593"</w:instrText>
      </w:r>
      <w:r w:rsidR="00DC357C">
        <w:fldChar w:fldCharType="separate"/>
      </w:r>
      <w:r w:rsidRPr="00AD6E71">
        <w:rPr>
          <w:color w:val="000000" w:themeColor="text1"/>
          <w:sz w:val="22"/>
          <w:szCs w:val="22"/>
          <w:lang w:val="lv-LV" w:eastAsia="ru-RU"/>
        </w:rPr>
        <w:t>LBN 202-15 “Būvprojekta saturs un noformēšana</w:t>
      </w:r>
      <w:r w:rsidR="00DC357C">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 xml:space="preserve">26.05.2015. nr. 254,  </w:t>
      </w:r>
      <w:r w:rsidR="00DC357C">
        <w:fldChar w:fldCharType="begin"/>
      </w:r>
      <w:r w:rsidR="008A624D">
        <w:instrText>HYPERLINK "http://likumi.lv/ta/id/274318-noteikumi-par-latvijas-buvnormativu-lbn-203-15-betona-buvkonstrukciju-projektesana"</w:instrText>
      </w:r>
      <w:r w:rsidR="00DC357C">
        <w:fldChar w:fldCharType="separate"/>
      </w:r>
      <w:r w:rsidRPr="00AD6E71">
        <w:rPr>
          <w:color w:val="000000" w:themeColor="text1"/>
          <w:sz w:val="22"/>
          <w:szCs w:val="22"/>
          <w:lang w:val="lv-LV" w:eastAsia="ru-RU"/>
        </w:rPr>
        <w:t>LBN 203-15 “Betona būvkonstrukciju projektēšana</w:t>
      </w:r>
      <w:r w:rsidR="00DC357C">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 xml:space="preserve">02.06.2015. nr. 265, </w:t>
      </w:r>
      <w:r w:rsidR="00DC357C">
        <w:fldChar w:fldCharType="begin"/>
      </w:r>
      <w:r w:rsidR="008A624D">
        <w:instrText>HYPERLINK "http://likumi.lv/ta/id/274440-noteikumi-par-latvijas-buvnormativu-lbn-207-15-geotehniska-projektesana"</w:instrText>
      </w:r>
      <w:r w:rsidR="00DC357C">
        <w:fldChar w:fldCharType="separate"/>
      </w:r>
      <w:r w:rsidRPr="00AD6E71">
        <w:rPr>
          <w:color w:val="000000" w:themeColor="text1"/>
          <w:sz w:val="22"/>
          <w:szCs w:val="22"/>
          <w:lang w:val="lv-LV" w:eastAsia="ru-RU"/>
        </w:rPr>
        <w:t>LBN 207-15 “Ģeotehniskā projektēšana</w:t>
      </w:r>
      <w:r w:rsidR="00DC357C">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 xml:space="preserve">26.05.2015. nr. 249, </w:t>
      </w:r>
      <w:hyperlink r:id="rId10" w:history="1">
        <w:r w:rsidRPr="00AD6E71">
          <w:rPr>
            <w:color w:val="000000" w:themeColor="text1"/>
            <w:sz w:val="22"/>
            <w:szCs w:val="22"/>
            <w:lang w:val="lv-LV" w:eastAsia="ru-RU"/>
          </w:rPr>
          <w:t>LBN 212-15 „Tērauda un betona kompozīto būvkonstrukciju projektēšana</w:t>
        </w:r>
      </w:hyperlink>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30.06.2015. not. 334,  LBN 005-15 “Inženierizpētes noteikumi būvniecībā”;</w:t>
      </w:r>
    </w:p>
    <w:p w:rsidR="009D23B1" w:rsidRPr="00AD6E71" w:rsidRDefault="009D23B1" w:rsidP="0012499B">
      <w:pPr>
        <w:pStyle w:val="ListParagraph"/>
        <w:numPr>
          <w:ilvl w:val="0"/>
          <w:numId w:val="3"/>
        </w:numPr>
        <w:ind w:left="426" w:hanging="426"/>
        <w:rPr>
          <w:color w:val="000000" w:themeColor="text1"/>
          <w:sz w:val="22"/>
          <w:szCs w:val="22"/>
          <w:lang w:val="lv-LV" w:eastAsia="ru-RU"/>
        </w:rPr>
      </w:pPr>
      <w:r w:rsidRPr="00AD6E71">
        <w:rPr>
          <w:color w:val="000000" w:themeColor="text1"/>
          <w:sz w:val="22"/>
          <w:szCs w:val="22"/>
          <w:lang w:val="lv-LV" w:eastAsia="ru-RU"/>
        </w:rPr>
        <w:t>01.09.2015. not.  505, LBN 229-15 “A klases hidroelektrostaciju hidrotehniskās būves”;</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eastAsia="ru-RU"/>
        </w:rPr>
        <w:t>20.03.2018. nr. 169 „Būvspeciālistu kompetences novērtēšanas un patstāvīgās prakses uzraudzības noteikumi”;</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25.03.2014.  nr. 156, „</w:t>
      </w:r>
      <w:r w:rsidR="00DC357C">
        <w:fldChar w:fldCharType="begin"/>
      </w:r>
      <w:r w:rsidR="008A624D" w:rsidRPr="002327D6">
        <w:rPr>
          <w:lang w:val="lv-LV"/>
        </w:rPr>
        <w:instrText>HYPERLINK "http://likumi.lv/doc.php?id=265254"</w:instrText>
      </w:r>
      <w:r w:rsidR="00DC357C">
        <w:fldChar w:fldCharType="separate"/>
      </w:r>
      <w:r w:rsidRPr="00AD6E71">
        <w:rPr>
          <w:rStyle w:val="Hyperlink"/>
          <w:color w:val="000000" w:themeColor="text1"/>
          <w:sz w:val="22"/>
          <w:szCs w:val="22"/>
          <w:u w:val="none"/>
          <w:lang w:val="lv-LV"/>
        </w:rPr>
        <w:t>Būvizstrādājumu tirgus uzraudzības kārtība</w:t>
      </w:r>
      <w:r w:rsidR="00DC357C">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19.08.2014.  nr. 502, „</w:t>
      </w:r>
      <w:r w:rsidR="00DC357C">
        <w:fldChar w:fldCharType="begin"/>
      </w:r>
      <w:r w:rsidR="008A624D" w:rsidRPr="002327D6">
        <w:rPr>
          <w:lang w:val="lv-LV"/>
        </w:rPr>
        <w:instrText>HYPERLINK "http://likumi.lv/doc.php?id=268552"</w:instrText>
      </w:r>
      <w:r w:rsidR="00DC357C">
        <w:fldChar w:fldCharType="separate"/>
      </w:r>
      <w:r w:rsidRPr="00AD6E71">
        <w:rPr>
          <w:rStyle w:val="Hyperlink"/>
          <w:color w:val="000000" w:themeColor="text1"/>
          <w:sz w:val="22"/>
          <w:szCs w:val="22"/>
          <w:u w:val="none"/>
          <w:lang w:val="lv-LV"/>
        </w:rPr>
        <w:t>Noteikumi par būvspeciālistu un būvdarbu veicēju civiltiesiskās atbildības obligāto apdrošināšanu</w:t>
      </w:r>
      <w:r w:rsidR="00DC357C">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25.02.2014. nr. 116, “</w:t>
      </w:r>
      <w:r w:rsidR="00DC357C">
        <w:fldChar w:fldCharType="begin"/>
      </w:r>
      <w:r w:rsidR="008A624D">
        <w:instrText>HYPERLINK "http://likumi.lv/doc.php?id=264822"</w:instrText>
      </w:r>
      <w:r w:rsidR="00DC357C">
        <w:fldChar w:fldCharType="separate"/>
      </w:r>
      <w:r w:rsidRPr="00AD6E71">
        <w:rPr>
          <w:rStyle w:val="Hyperlink"/>
          <w:color w:val="000000" w:themeColor="text1"/>
          <w:sz w:val="22"/>
          <w:szCs w:val="22"/>
          <w:u w:val="none"/>
          <w:lang w:val="lv-LV"/>
        </w:rPr>
        <w:t>Būvkomersantu reģistrācijas noteikumi</w:t>
      </w:r>
      <w:r w:rsidR="00DC357C">
        <w:fldChar w:fldCharType="end"/>
      </w:r>
      <w:r w:rsidRPr="00AD6E71">
        <w:rPr>
          <w:color w:val="000000" w:themeColor="text1"/>
          <w:sz w:val="22"/>
          <w:szCs w:val="22"/>
          <w:lang w:val="lv-LV"/>
        </w:rPr>
        <w:t xml:space="preserve">”; </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lastRenderedPageBreak/>
        <w:t>28.10.2014. nr. 671, “</w:t>
      </w:r>
      <w:r w:rsidR="00DC357C">
        <w:fldChar w:fldCharType="begin"/>
      </w:r>
      <w:r w:rsidR="008A624D">
        <w:instrText>HYPERLINK "http://likumi.lv/ta/id/269978-buvniecibas-ieceres-publiskas-apspriesanas-kartiba"</w:instrText>
      </w:r>
      <w:r w:rsidR="00DC357C">
        <w:fldChar w:fldCharType="separate"/>
      </w:r>
      <w:r w:rsidRPr="00AD6E71">
        <w:rPr>
          <w:rStyle w:val="Hyperlink"/>
          <w:color w:val="000000" w:themeColor="text1"/>
          <w:sz w:val="22"/>
          <w:szCs w:val="22"/>
          <w:u w:val="none"/>
          <w:lang w:val="lv-LV"/>
        </w:rPr>
        <w:t>Būvniecības ieceres publiskās apspriešanas kārtība</w:t>
      </w:r>
      <w:r w:rsidR="00DC357C">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22.12.2009. nr. 1620, “</w:t>
      </w:r>
      <w:r w:rsidR="00DC357C">
        <w:fldChar w:fldCharType="begin"/>
      </w:r>
      <w:r w:rsidR="008A624D" w:rsidRPr="002327D6">
        <w:rPr>
          <w:lang w:val="lv-LV"/>
        </w:rPr>
        <w:instrText>HYPERLINK "http://www.likumi.lv/doc.php?id=202919" \t "_blank"</w:instrText>
      </w:r>
      <w:r w:rsidR="00DC357C">
        <w:fldChar w:fldCharType="separate"/>
      </w:r>
      <w:r w:rsidRPr="00AD6E71">
        <w:rPr>
          <w:rStyle w:val="Hyperlink"/>
          <w:color w:val="000000" w:themeColor="text1"/>
          <w:sz w:val="22"/>
          <w:szCs w:val="22"/>
          <w:u w:val="none"/>
          <w:lang w:val="lv-LV"/>
        </w:rPr>
        <w:t>Noteikumi par būvju klasifikāciju</w:t>
      </w:r>
      <w:r w:rsidR="00DC357C">
        <w:fldChar w:fldCharType="end"/>
      </w:r>
      <w:r w:rsidRPr="00AD6E71">
        <w:rPr>
          <w:color w:val="000000" w:themeColor="text1"/>
          <w:sz w:val="22"/>
          <w:szCs w:val="22"/>
          <w:lang w:val="lv-LV"/>
        </w:rPr>
        <w:t>” (spēkā līdz 01.06.2017.g.);</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06.06.2017. nr. 253, “</w:t>
      </w:r>
      <w:r w:rsidR="00DC357C">
        <w:fldChar w:fldCharType="begin"/>
      </w:r>
      <w:r w:rsidR="008A624D">
        <w:instrText>HYPERLINK "http://likumi.lv/doc.php?id=269166"</w:instrText>
      </w:r>
      <w:r w:rsidR="00DC357C">
        <w:fldChar w:fldCharType="separate"/>
      </w:r>
      <w:r w:rsidRPr="00AD6E71">
        <w:rPr>
          <w:rStyle w:val="Hyperlink"/>
          <w:color w:val="000000" w:themeColor="text1"/>
          <w:sz w:val="22"/>
          <w:szCs w:val="22"/>
          <w:u w:val="none"/>
          <w:lang w:val="lv-LV"/>
        </w:rPr>
        <w:t xml:space="preserve"> Atsevišķu inženierbūvju būvnoteikumi</w:t>
      </w:r>
      <w:r w:rsidR="00DC357C">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 xml:space="preserve">01.09.2016. nr. 238 „Ugunsdrošības noteikumi”; </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14.10.2014. nr. 631, “</w:t>
      </w:r>
      <w:r w:rsidR="00DC357C">
        <w:fldChar w:fldCharType="begin"/>
      </w:r>
      <w:r w:rsidR="008A624D" w:rsidRPr="002327D6">
        <w:rPr>
          <w:lang w:val="lv-LV"/>
        </w:rPr>
        <w:instrText>HYPERLINK "http://likumi.lv/ta/id/269705-latvijas-republikas-ieksejo-juras-udenu-teritorialas-juras-un-ekskluzivas-ekonomiskas-zonas-buvju-buvnoteikumi"</w:instrText>
      </w:r>
      <w:r w:rsidR="00DC357C">
        <w:fldChar w:fldCharType="separate"/>
      </w:r>
      <w:r w:rsidRPr="00AD6E71">
        <w:rPr>
          <w:rStyle w:val="Hyperlink"/>
          <w:color w:val="000000" w:themeColor="text1"/>
          <w:sz w:val="22"/>
          <w:szCs w:val="22"/>
          <w:u w:val="none"/>
          <w:lang w:val="lv-LV"/>
        </w:rPr>
        <w:t>Latvijas Republikas iekšējo jūras ūdeņu, teritoriālās jūras un ekskluzīvās ekonomiskās zonas būvju būvnoteikumi</w:t>
      </w:r>
      <w:r w:rsidR="00DC357C">
        <w:fldChar w:fldCharType="end"/>
      </w:r>
      <w:r w:rsidRPr="00AD6E71">
        <w:rPr>
          <w:color w:val="000000" w:themeColor="text1"/>
          <w:sz w:val="22"/>
          <w:szCs w:val="22"/>
          <w:lang w:val="lv-LV"/>
        </w:rPr>
        <w:t>”;</w:t>
      </w:r>
    </w:p>
    <w:p w:rsidR="009D23B1" w:rsidRPr="00AD6E71" w:rsidRDefault="009D23B1" w:rsidP="0012499B">
      <w:pPr>
        <w:pStyle w:val="ListParagraph"/>
        <w:numPr>
          <w:ilvl w:val="0"/>
          <w:numId w:val="5"/>
        </w:numPr>
        <w:ind w:left="426" w:hanging="426"/>
        <w:jc w:val="both"/>
        <w:rPr>
          <w:color w:val="000000" w:themeColor="text1"/>
          <w:sz w:val="22"/>
          <w:szCs w:val="22"/>
          <w:lang w:val="lv-LV" w:eastAsia="ru-RU"/>
        </w:rPr>
      </w:pPr>
      <w:r w:rsidRPr="00AD6E71">
        <w:rPr>
          <w:color w:val="000000" w:themeColor="text1"/>
          <w:sz w:val="22"/>
          <w:szCs w:val="22"/>
          <w:lang w:val="lv-LV"/>
        </w:rPr>
        <w:t>30.09.2014. nr. 573, “Elektroenerģijas ražošanas, pārvades, un sadales būvju būvnoteikumi”;</w:t>
      </w:r>
    </w:p>
    <w:p w:rsidR="009D23B1" w:rsidRPr="00AD6E71" w:rsidRDefault="009D23B1" w:rsidP="0012499B">
      <w:pPr>
        <w:pStyle w:val="ListParagraph"/>
        <w:numPr>
          <w:ilvl w:val="0"/>
          <w:numId w:val="5"/>
        </w:numPr>
        <w:ind w:left="426" w:hanging="426"/>
        <w:jc w:val="both"/>
        <w:rPr>
          <w:color w:val="000000" w:themeColor="text1"/>
          <w:sz w:val="22"/>
          <w:szCs w:val="22"/>
        </w:rPr>
      </w:pPr>
      <w:r w:rsidRPr="00AD6E71">
        <w:rPr>
          <w:color w:val="000000" w:themeColor="text1"/>
          <w:sz w:val="22"/>
          <w:szCs w:val="22"/>
        </w:rPr>
        <w:t xml:space="preserve">25.02.2003. </w:t>
      </w:r>
      <w:proofErr w:type="gramStart"/>
      <w:r w:rsidRPr="00AD6E71">
        <w:rPr>
          <w:color w:val="000000" w:themeColor="text1"/>
          <w:sz w:val="22"/>
          <w:szCs w:val="22"/>
        </w:rPr>
        <w:t>nr</w:t>
      </w:r>
      <w:proofErr w:type="gramEnd"/>
      <w:r w:rsidRPr="00AD6E71">
        <w:rPr>
          <w:color w:val="000000" w:themeColor="text1"/>
          <w:sz w:val="22"/>
          <w:szCs w:val="22"/>
        </w:rPr>
        <w:t>. 92, “</w:t>
      </w:r>
      <w:hyperlink r:id="rId11" w:tgtFrame="_blank" w:history="1">
        <w:r w:rsidRPr="00AD6E71">
          <w:rPr>
            <w:rStyle w:val="Hyperlink"/>
            <w:color w:val="000000" w:themeColor="text1"/>
            <w:sz w:val="22"/>
            <w:szCs w:val="22"/>
            <w:u w:val="none"/>
            <w:lang w:val="lv-LV"/>
          </w:rPr>
          <w:t>Darba aizsardzības prasības, veicot būvdarbus</w:t>
        </w:r>
      </w:hyperlink>
      <w:r w:rsidRPr="00AD6E71">
        <w:rPr>
          <w:color w:val="000000" w:themeColor="text1"/>
          <w:sz w:val="22"/>
          <w:szCs w:val="22"/>
          <w:lang w:val="lv-LV"/>
        </w:rPr>
        <w:t>”;</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rPr>
        <w:t xml:space="preserve">PIANC report Nr. 121. </w:t>
      </w:r>
      <w:r w:rsidRPr="00AD6E71">
        <w:rPr>
          <w:color w:val="000000" w:themeColor="text1"/>
          <w:sz w:val="22"/>
          <w:szCs w:val="22"/>
          <w:lang w:val="lv-LV"/>
        </w:rPr>
        <w:t xml:space="preserve">Harbour approach channels design quidelines 2014; </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Noteikumi par Latvijas būvnormatīvu LBN 405-15 "Būvju tehniskā apsekošana";</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MK noteikumi Nr. 1041 “Noteikumi par obligāti piemērojamo energostandartu, kas nosaka elektroapgādes objektu ekspluatācijas organizatoriskās un tehniskās drošības prasības”;</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rFonts w:eastAsia="Calibri"/>
          <w:bCs/>
          <w:color w:val="000000" w:themeColor="text1"/>
          <w:sz w:val="22"/>
          <w:szCs w:val="22"/>
        </w:rPr>
        <w:t>LBN 305-01 ″</w:t>
      </w:r>
      <w:proofErr w:type="spellStart"/>
      <w:r w:rsidRPr="00AD6E71">
        <w:rPr>
          <w:rFonts w:eastAsia="Calibri"/>
          <w:bCs/>
          <w:color w:val="000000" w:themeColor="text1"/>
          <w:sz w:val="22"/>
          <w:szCs w:val="22"/>
        </w:rPr>
        <w:t>Ģeodēziskie</w:t>
      </w:r>
      <w:proofErr w:type="spellEnd"/>
      <w:r w:rsidRPr="00AD6E71">
        <w:rPr>
          <w:rFonts w:eastAsia="Calibri"/>
          <w:bCs/>
          <w:color w:val="000000" w:themeColor="text1"/>
          <w:sz w:val="22"/>
          <w:szCs w:val="22"/>
        </w:rPr>
        <w:t xml:space="preserve"> </w:t>
      </w:r>
      <w:proofErr w:type="spellStart"/>
      <w:r w:rsidRPr="00AD6E71">
        <w:rPr>
          <w:rFonts w:eastAsia="Calibri"/>
          <w:bCs/>
          <w:color w:val="000000" w:themeColor="text1"/>
          <w:sz w:val="22"/>
          <w:szCs w:val="22"/>
        </w:rPr>
        <w:t>darbi</w:t>
      </w:r>
      <w:proofErr w:type="spellEnd"/>
      <w:r w:rsidRPr="00AD6E71">
        <w:rPr>
          <w:rFonts w:eastAsia="Calibri"/>
          <w:bCs/>
          <w:color w:val="000000" w:themeColor="text1"/>
          <w:sz w:val="22"/>
          <w:szCs w:val="22"/>
        </w:rPr>
        <w:t xml:space="preserve"> </w:t>
      </w:r>
      <w:proofErr w:type="spellStart"/>
      <w:r w:rsidRPr="00AD6E71">
        <w:rPr>
          <w:rFonts w:eastAsia="Calibri"/>
          <w:bCs/>
          <w:color w:val="000000" w:themeColor="text1"/>
          <w:sz w:val="22"/>
          <w:szCs w:val="22"/>
        </w:rPr>
        <w:t>būvniecībā</w:t>
      </w:r>
      <w:proofErr w:type="spellEnd"/>
      <w:r w:rsidRPr="00AD6E71">
        <w:rPr>
          <w:rFonts w:eastAsia="Calibri"/>
          <w:bCs/>
          <w:color w:val="000000" w:themeColor="text1"/>
          <w:sz w:val="22"/>
          <w:szCs w:val="22"/>
        </w:rPr>
        <w:t>”;</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MK noteikumi Nr. 475 “Virszemes ūdensobjektu un ostu akvatoriju tīrīšanas un padziļināšanas kārtība”.</w:t>
      </w:r>
    </w:p>
    <w:p w:rsidR="004977E0" w:rsidRPr="00BC330E" w:rsidRDefault="004977E0" w:rsidP="00BC330E">
      <w:pPr>
        <w:jc w:val="both"/>
        <w:rPr>
          <w:b/>
          <w:i/>
          <w:sz w:val="22"/>
          <w:szCs w:val="22"/>
          <w:u w:val="single"/>
          <w:lang w:val="lv-LV"/>
        </w:rPr>
      </w:pPr>
    </w:p>
    <w:p w:rsidR="004977E0" w:rsidRPr="00AD6E71" w:rsidRDefault="004977E0" w:rsidP="009D23B1">
      <w:pPr>
        <w:pStyle w:val="ListParagraph"/>
        <w:ind w:left="426"/>
        <w:jc w:val="both"/>
        <w:rPr>
          <w:b/>
          <w:i/>
          <w:sz w:val="22"/>
          <w:szCs w:val="22"/>
          <w:u w:val="single"/>
          <w:lang w:val="lv-LV"/>
        </w:rPr>
      </w:pPr>
    </w:p>
    <w:p w:rsidR="009D23B1" w:rsidRPr="00AD6E71" w:rsidRDefault="009D23B1" w:rsidP="009D23B1">
      <w:pPr>
        <w:pStyle w:val="ListParagraph"/>
        <w:ind w:left="426"/>
        <w:jc w:val="both"/>
        <w:rPr>
          <w:b/>
          <w:i/>
          <w:color w:val="000000"/>
          <w:sz w:val="22"/>
          <w:szCs w:val="22"/>
          <w:u w:val="single"/>
          <w:lang w:val="lv-LV"/>
        </w:rPr>
      </w:pPr>
      <w:r w:rsidRPr="00AD6E71">
        <w:rPr>
          <w:b/>
          <w:i/>
          <w:color w:val="000000"/>
          <w:sz w:val="22"/>
          <w:szCs w:val="22"/>
          <w:u w:val="single"/>
          <w:lang w:val="lv-LV"/>
        </w:rPr>
        <w:t>Standarti</w:t>
      </w:r>
    </w:p>
    <w:p w:rsidR="009D23B1" w:rsidRPr="00AD6E71" w:rsidRDefault="009D23B1" w:rsidP="009D23B1">
      <w:pPr>
        <w:pStyle w:val="ListParagraph"/>
        <w:ind w:left="426" w:hanging="426"/>
        <w:jc w:val="both"/>
        <w:rPr>
          <w:color w:val="000000"/>
          <w:sz w:val="22"/>
          <w:szCs w:val="22"/>
          <w:lang w:val="lv-LV"/>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7"/>
      </w:tblGrid>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rPr>
            </w:pPr>
            <w:r w:rsidRPr="00AD6E71">
              <w:rPr>
                <w:color w:val="000000"/>
                <w:sz w:val="22"/>
                <w:szCs w:val="22"/>
              </w:rPr>
              <w:t xml:space="preserve">Recommendations of the Committee for Waterfront Structures: </w:t>
            </w:r>
            <w:proofErr w:type="spellStart"/>
            <w:r w:rsidRPr="00AD6E71">
              <w:rPr>
                <w:color w:val="000000"/>
                <w:sz w:val="22"/>
                <w:szCs w:val="22"/>
              </w:rPr>
              <w:t>Harbours</w:t>
            </w:r>
            <w:proofErr w:type="spellEnd"/>
            <w:r w:rsidRPr="00AD6E71">
              <w:rPr>
                <w:color w:val="000000"/>
                <w:sz w:val="22"/>
                <w:szCs w:val="22"/>
              </w:rPr>
              <w:t xml:space="preserve"> and Waterways</w:t>
            </w:r>
          </w:p>
          <w:p w:rsidR="009D23B1" w:rsidRPr="00AD6E71" w:rsidRDefault="009D23B1" w:rsidP="000C57C9">
            <w:pPr>
              <w:pStyle w:val="ListParagraph"/>
              <w:ind w:left="426"/>
              <w:jc w:val="both"/>
              <w:rPr>
                <w:color w:val="000000"/>
                <w:sz w:val="22"/>
                <w:szCs w:val="22"/>
                <w:lang w:val="lv-LV"/>
              </w:rPr>
            </w:pPr>
            <w:r w:rsidRPr="00AD6E71">
              <w:rPr>
                <w:color w:val="000000"/>
                <w:sz w:val="22"/>
                <w:szCs w:val="22"/>
              </w:rPr>
              <w:t>(EAU 2012);</w:t>
            </w:r>
          </w:p>
        </w:tc>
      </w:tr>
      <w:tr w:rsidR="009D23B1" w:rsidRPr="00B41A4E"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1992-1-1+AC:2014 L „2. Eirokodekss. Betona konstrukciju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daļa: Vispārīgie noteikumi un noteikumi ēkām”;</w:t>
            </w:r>
          </w:p>
          <w:p w:rsidR="009D23B1" w:rsidRPr="00AD6E71" w:rsidRDefault="009D23B1" w:rsidP="000C57C9">
            <w:pPr>
              <w:pStyle w:val="ListParagraph"/>
              <w:ind w:left="0"/>
              <w:jc w:val="both"/>
              <w:rPr>
                <w:color w:val="000000"/>
                <w:sz w:val="22"/>
                <w:szCs w:val="22"/>
                <w:lang w:val="lv-LV"/>
              </w:rPr>
            </w:pPr>
            <w:r w:rsidRPr="00AD6E71">
              <w:rPr>
                <w:color w:val="000000"/>
                <w:sz w:val="22"/>
                <w:szCs w:val="22"/>
                <w:lang w:val="lv-LV"/>
              </w:rPr>
              <w:t xml:space="preserve">       (</w:t>
            </w:r>
            <w:r w:rsidR="00DC357C">
              <w:fldChar w:fldCharType="begin"/>
            </w:r>
            <w:r w:rsidR="008A624D" w:rsidRPr="002327D6">
              <w:rPr>
                <w:lang w:val="lv-LV"/>
              </w:rPr>
              <w:instrText>HYPERLINK "https://www.lvs.lv/lv/legislations/807"</w:instrText>
            </w:r>
            <w:r w:rsidR="00DC357C">
              <w:fldChar w:fldCharType="separate"/>
            </w:r>
            <w:r w:rsidRPr="00AD6E71">
              <w:rPr>
                <w:color w:val="000000"/>
                <w:sz w:val="22"/>
                <w:szCs w:val="22"/>
                <w:lang w:val="lv-LV"/>
              </w:rPr>
              <w:t>LBN 203-15  “Betona būvkonstrukciju projektēšana”  prasību izpildei</w:t>
            </w:r>
            <w:r w:rsidR="00DC357C">
              <w:fldChar w:fldCharType="end"/>
            </w:r>
            <w:r w:rsidRPr="00AD6E71">
              <w:rPr>
                <w:color w:val="000000"/>
                <w:sz w:val="22"/>
                <w:szCs w:val="22"/>
                <w:lang w:val="lv-LV"/>
              </w:rPr>
              <w:t>);</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1992-1-1:2005 A /NA:2014 „2. Eirokodekss. Betona konstrukciju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1-1.daļa: Vispārīgie noteikumi un noteikumi ēkām. Nacionālais pielikums”;</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w:t>
            </w:r>
            <w:r w:rsidR="00DC357C">
              <w:fldChar w:fldCharType="begin"/>
            </w:r>
            <w:r w:rsidR="008A624D" w:rsidRPr="002327D6">
              <w:rPr>
                <w:lang w:val="lv-LV"/>
              </w:rPr>
              <w:instrText>HYPERLINK "https://www.lvs.lv/lv/legislations/807"</w:instrText>
            </w:r>
            <w:r w:rsidR="00DC357C">
              <w:fldChar w:fldCharType="separate"/>
            </w:r>
            <w:r w:rsidRPr="00AD6E71">
              <w:rPr>
                <w:color w:val="000000"/>
                <w:sz w:val="22"/>
                <w:szCs w:val="22"/>
                <w:lang w:val="lv-LV"/>
              </w:rPr>
              <w:t>Piemēro LBN 203-15  “Betona būvkonstrukciju projektēšana”  prasību izpildei</w:t>
            </w:r>
            <w:r w:rsidR="00DC357C">
              <w:fldChar w:fldCharType="end"/>
            </w:r>
            <w:r w:rsidRPr="00AD6E71">
              <w:rPr>
                <w:color w:val="000000"/>
                <w:sz w:val="22"/>
                <w:szCs w:val="22"/>
                <w:lang w:val="lv-LV"/>
              </w:rPr>
              <w:t>);</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206-1:2014 „Betons. Tehniskie noteikumi, darbu izpildījums, ražošana un atbilstība”;</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156-1:2017 „Betons. Latvijas standarta nacionālais pielikums Eiropas standartam</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 xml:space="preserve"> EN 206:2013. “Betons. Tehniskie noteikumi, darbu izpildījums, ražošana un atbilstība"</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191-1:2012 „Tērauds betona stiegrošanai. 1. daļa: Metināmi un nemetināmi taisni stieņi,</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rituļi un attīta rituļa izstrādājumi. Tehniskie noteikumi un atbilstības novērtēšana”;</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1993-1-1:2005 A „3. Eirokodekss - Tērauda konstrukciju projektēšana –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1-1.daļa: Vispārīgie noteikumi un noteikumi ēkām”;</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1993-1-1:2005 A /A1:2014 „3.Eirokodekss. Tērauda konstrukciju projektēšana.</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1-1.daļa: Vispārīgie noteikumi un noteikumi ēkām.”;</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1993-5+AC:2014 L „3. Eirokodekss. Tērauda konstrukciju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5. daļa: Pāļu pamati”;</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1993-5:2007 /NA:2014 „3. Eirokodekss. Tērauda konstrukciju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5.daļa: Pāļu pamati. Nacionālais pielikums”;</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1997-1+A1+AC:2015 „7. Eirokodekss. Ģeotehniskā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1. daļa: Vispārīgie noteikumi.”;</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1997-1:2005 A /NA:2013 „7. Eirokodekss. Ģeotehniskā projektēšana.</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1. daļa: Vispārīgie noteikumi. Nacionālais pielikums”;</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1997-2+AC:2014 L „7. Eirokodekss. Ģeotehniskā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2. daļa: Pamatnes grunts izpēte un testēšana”;</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1997-2:2007 A /NA:2013 „7. Eirokodekss. Ģeotehniskā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2. daļa: Pamatnes grunts izpēte un testēšana. Nacionālais pielikums”;</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12063:2008 L „Īpašo ģeotehnisko darbu izpilde. Rievsienas”.</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rPr>
              <w:t>LVS EN 13670:2012 “</w:t>
            </w:r>
            <w:proofErr w:type="spellStart"/>
            <w:r w:rsidRPr="00AD6E71">
              <w:rPr>
                <w:color w:val="000000"/>
                <w:sz w:val="22"/>
                <w:szCs w:val="22"/>
              </w:rPr>
              <w:t>Betona</w:t>
            </w:r>
            <w:proofErr w:type="spellEnd"/>
            <w:r w:rsidRPr="00AD6E71">
              <w:rPr>
                <w:color w:val="000000"/>
                <w:sz w:val="22"/>
                <w:szCs w:val="22"/>
              </w:rPr>
              <w:t xml:space="preserve">  </w:t>
            </w:r>
            <w:proofErr w:type="spellStart"/>
            <w:r w:rsidRPr="00AD6E71">
              <w:rPr>
                <w:color w:val="000000"/>
                <w:sz w:val="22"/>
                <w:szCs w:val="22"/>
              </w:rPr>
              <w:t>konstrukciju</w:t>
            </w:r>
            <w:proofErr w:type="spellEnd"/>
            <w:r w:rsidRPr="00AD6E71">
              <w:rPr>
                <w:color w:val="000000"/>
                <w:sz w:val="22"/>
                <w:szCs w:val="22"/>
              </w:rPr>
              <w:t xml:space="preserve">  </w:t>
            </w:r>
            <w:proofErr w:type="spellStart"/>
            <w:r w:rsidRPr="00AD6E71">
              <w:rPr>
                <w:color w:val="000000"/>
                <w:sz w:val="22"/>
                <w:szCs w:val="22"/>
              </w:rPr>
              <w:t>izgatavošana</w:t>
            </w:r>
            <w:proofErr w:type="spellEnd"/>
            <w:r w:rsidRPr="00AD6E71">
              <w:rPr>
                <w:color w:val="000000"/>
                <w:sz w:val="22"/>
                <w:szCs w:val="22"/>
              </w:rPr>
              <w:t>”;</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1504 “Betona konstrukciju aizsardzības un remonta materiāli un sistēmas – </w:t>
            </w:r>
          </w:p>
          <w:p w:rsidR="009D23B1" w:rsidRPr="00AD6E71" w:rsidRDefault="009D23B1" w:rsidP="004977E0">
            <w:pPr>
              <w:pStyle w:val="ListParagraph"/>
              <w:ind w:left="426"/>
              <w:jc w:val="both"/>
              <w:rPr>
                <w:color w:val="000000"/>
                <w:sz w:val="22"/>
                <w:szCs w:val="22"/>
                <w:lang w:val="lv-LV"/>
              </w:rPr>
            </w:pPr>
            <w:r w:rsidRPr="00AD6E71">
              <w:rPr>
                <w:color w:val="000000"/>
                <w:sz w:val="22"/>
                <w:szCs w:val="22"/>
                <w:lang w:val="lv-LV"/>
              </w:rPr>
              <w:t>Definīcijas, prasības, kvalitātes kontrole un atbilstīb</w:t>
            </w:r>
            <w:r w:rsidR="004977E0" w:rsidRPr="00AD6E71">
              <w:rPr>
                <w:color w:val="000000"/>
                <w:sz w:val="22"/>
                <w:szCs w:val="22"/>
                <w:lang w:val="lv-LV"/>
              </w:rPr>
              <w:t>as novērtēšana” standartu saim</w:t>
            </w:r>
            <w:r w:rsidR="00AD6E71">
              <w:rPr>
                <w:color w:val="000000"/>
                <w:sz w:val="22"/>
                <w:szCs w:val="22"/>
                <w:lang w:val="lv-LV"/>
              </w:rPr>
              <w:t>ē.</w:t>
            </w:r>
          </w:p>
          <w:p w:rsidR="009D23B1" w:rsidRPr="00AD6E71" w:rsidRDefault="009D23B1" w:rsidP="000C57C9">
            <w:pPr>
              <w:pStyle w:val="ListParagraph"/>
              <w:ind w:left="426"/>
              <w:jc w:val="both"/>
              <w:rPr>
                <w:color w:val="000000"/>
                <w:sz w:val="22"/>
                <w:szCs w:val="22"/>
                <w:lang w:val="lv-LV"/>
              </w:rPr>
            </w:pPr>
          </w:p>
        </w:tc>
      </w:tr>
    </w:tbl>
    <w:p w:rsidR="00226044" w:rsidRDefault="00226044">
      <w:pPr>
        <w:jc w:val="both"/>
        <w:rPr>
          <w:b/>
          <w:sz w:val="24"/>
          <w:lang w:val="lv-LV"/>
        </w:rPr>
      </w:pPr>
    </w:p>
    <w:p w:rsidR="00BC330E" w:rsidRDefault="00BC330E">
      <w:pPr>
        <w:jc w:val="both"/>
        <w:rPr>
          <w:b/>
          <w:sz w:val="24"/>
          <w:lang w:val="lv-LV"/>
        </w:rPr>
      </w:pPr>
    </w:p>
    <w:p w:rsidR="00BC330E" w:rsidRDefault="00BC330E">
      <w:pPr>
        <w:jc w:val="both"/>
        <w:rPr>
          <w:b/>
          <w:sz w:val="24"/>
          <w:lang w:val="lv-LV"/>
        </w:rPr>
      </w:pPr>
    </w:p>
    <w:p w:rsidR="00CE5B86" w:rsidRPr="002327D6" w:rsidRDefault="00DB55CD" w:rsidP="0012499B">
      <w:pPr>
        <w:pStyle w:val="ListParagraph"/>
        <w:numPr>
          <w:ilvl w:val="0"/>
          <w:numId w:val="8"/>
        </w:numPr>
        <w:jc w:val="center"/>
        <w:rPr>
          <w:b/>
          <w:sz w:val="26"/>
          <w:szCs w:val="26"/>
          <w:u w:val="single"/>
          <w:lang w:val="lv-LV"/>
        </w:rPr>
      </w:pPr>
      <w:r w:rsidRPr="002327D6">
        <w:rPr>
          <w:b/>
          <w:sz w:val="26"/>
          <w:szCs w:val="26"/>
          <w:u w:val="single"/>
          <w:lang w:val="lv-LV"/>
        </w:rPr>
        <w:t>Nereglamentētā sfēra</w:t>
      </w:r>
    </w:p>
    <w:p w:rsidR="00932E97" w:rsidRPr="00CC4FE4" w:rsidRDefault="00932E97" w:rsidP="00932E97">
      <w:pPr>
        <w:jc w:val="center"/>
        <w:rPr>
          <w:sz w:val="32"/>
          <w:szCs w:val="32"/>
          <w:lang w:val="lv-LV"/>
        </w:rPr>
      </w:pPr>
    </w:p>
    <w:p w:rsidR="00CE5B86" w:rsidRDefault="00CE5B86" w:rsidP="0012499B">
      <w:pPr>
        <w:pStyle w:val="Heading4"/>
        <w:numPr>
          <w:ilvl w:val="1"/>
          <w:numId w:val="12"/>
        </w:numPr>
        <w:jc w:val="both"/>
        <w:rPr>
          <w:b/>
          <w:sz w:val="26"/>
          <w:szCs w:val="26"/>
        </w:rPr>
      </w:pPr>
      <w:r w:rsidRPr="00377662">
        <w:rPr>
          <w:b/>
          <w:sz w:val="26"/>
          <w:szCs w:val="26"/>
        </w:rPr>
        <w:t>Kritēriji pretendentam būvprakses sertifikāta saņemšanai jūras hidrotehnisko būvju nojaukšanai</w:t>
      </w:r>
    </w:p>
    <w:p w:rsidR="002B703C" w:rsidRDefault="002B703C" w:rsidP="002B703C">
      <w:pPr>
        <w:rPr>
          <w:lang w:val="lv-LV"/>
        </w:rPr>
      </w:pPr>
    </w:p>
    <w:p w:rsidR="002B703C" w:rsidRDefault="002B703C" w:rsidP="0012499B">
      <w:pPr>
        <w:pStyle w:val="ListParagraph"/>
        <w:numPr>
          <w:ilvl w:val="1"/>
          <w:numId w:val="12"/>
        </w:numPr>
        <w:jc w:val="both"/>
        <w:rPr>
          <w:b/>
          <w:sz w:val="26"/>
          <w:szCs w:val="26"/>
          <w:lang w:val="lv-LV"/>
        </w:rPr>
      </w:pPr>
      <w:r w:rsidRPr="002B703C">
        <w:rPr>
          <w:b/>
          <w:sz w:val="26"/>
          <w:szCs w:val="26"/>
          <w:lang w:val="lv-LV"/>
        </w:rPr>
        <w:t>Kritēriji pretendentam būvprakse</w:t>
      </w:r>
      <w:r>
        <w:rPr>
          <w:b/>
          <w:sz w:val="26"/>
          <w:szCs w:val="26"/>
          <w:lang w:val="lv-LV"/>
        </w:rPr>
        <w:t xml:space="preserve">s sertifikāta saņemšanai jūras </w:t>
      </w:r>
      <w:r w:rsidRPr="002B703C">
        <w:rPr>
          <w:b/>
          <w:sz w:val="26"/>
          <w:szCs w:val="26"/>
          <w:lang w:val="lv-LV"/>
        </w:rPr>
        <w:t xml:space="preserve">hidrotehnisko būvju un to daļu tehniskajai  apsekošanai </w:t>
      </w:r>
    </w:p>
    <w:p w:rsidR="002B703C" w:rsidRPr="002B703C" w:rsidRDefault="002B703C" w:rsidP="002B703C">
      <w:pPr>
        <w:pStyle w:val="ListParagraph"/>
        <w:rPr>
          <w:b/>
          <w:sz w:val="26"/>
          <w:szCs w:val="26"/>
          <w:lang w:val="lv-LV"/>
        </w:rPr>
      </w:pPr>
    </w:p>
    <w:p w:rsidR="002B703C" w:rsidRPr="00226044" w:rsidRDefault="002B703C" w:rsidP="0012499B">
      <w:pPr>
        <w:pStyle w:val="ListParagraph"/>
        <w:numPr>
          <w:ilvl w:val="1"/>
          <w:numId w:val="12"/>
        </w:numPr>
        <w:jc w:val="both"/>
        <w:rPr>
          <w:b/>
          <w:sz w:val="26"/>
          <w:szCs w:val="26"/>
          <w:lang w:val="lv-LV"/>
        </w:rPr>
      </w:pPr>
      <w:r w:rsidRPr="00226044">
        <w:rPr>
          <w:b/>
          <w:sz w:val="26"/>
          <w:szCs w:val="26"/>
          <w:lang w:val="lv-LV"/>
        </w:rPr>
        <w:t>Kritēriji pretendentam būvprakses sertifikāta saņemšanai jūras hidrotehnisko būvju un to daļu  pārbaudei un diagnosticēšanai</w:t>
      </w:r>
    </w:p>
    <w:p w:rsidR="002B703C" w:rsidRDefault="002B703C" w:rsidP="002B703C">
      <w:pPr>
        <w:jc w:val="both"/>
        <w:rPr>
          <w:sz w:val="28"/>
          <w:lang w:val="lv-LV"/>
        </w:rPr>
      </w:pPr>
      <w:r>
        <w:rPr>
          <w:sz w:val="28"/>
          <w:lang w:val="lv-LV"/>
        </w:rPr>
        <w:t xml:space="preserve"> </w:t>
      </w:r>
      <w:r>
        <w:rPr>
          <w:sz w:val="28"/>
          <w:lang w:val="lv-LV"/>
        </w:rPr>
        <w:tab/>
      </w:r>
    </w:p>
    <w:p w:rsidR="004926A7" w:rsidRDefault="004926A7" w:rsidP="00AC60FD">
      <w:pPr>
        <w:rPr>
          <w:b/>
          <w:sz w:val="28"/>
          <w:lang w:val="lv-LV"/>
        </w:rPr>
      </w:pPr>
      <w:bookmarkStart w:id="0" w:name="_GoBack"/>
      <w:bookmarkEnd w:id="0"/>
    </w:p>
    <w:p w:rsidR="008E5F57" w:rsidRPr="00D057C0" w:rsidRDefault="008E5F57" w:rsidP="008E5F57">
      <w:pPr>
        <w:pStyle w:val="BodyText"/>
        <w:ind w:firstLine="720"/>
        <w:jc w:val="both"/>
        <w:rPr>
          <w:sz w:val="22"/>
          <w:szCs w:val="22"/>
        </w:rPr>
      </w:pPr>
      <w:r w:rsidRPr="00D057C0">
        <w:rPr>
          <w:sz w:val="22"/>
          <w:szCs w:val="22"/>
        </w:rPr>
        <w:t xml:space="preserve">Lai iegūtu sertifikātu </w:t>
      </w:r>
      <w:r w:rsidR="009A4F2B" w:rsidRPr="00D057C0">
        <w:rPr>
          <w:sz w:val="22"/>
          <w:szCs w:val="22"/>
        </w:rPr>
        <w:t xml:space="preserve">jūras </w:t>
      </w:r>
      <w:r w:rsidRPr="00D057C0">
        <w:rPr>
          <w:sz w:val="22"/>
          <w:szCs w:val="22"/>
        </w:rPr>
        <w:t xml:space="preserve">hidrotehnisko būvju nojaukšanā, </w:t>
      </w:r>
      <w:r w:rsidR="002B703C" w:rsidRPr="00D057C0">
        <w:rPr>
          <w:sz w:val="22"/>
          <w:szCs w:val="22"/>
        </w:rPr>
        <w:t>jūras hidrotehnisko būvju</w:t>
      </w:r>
      <w:r w:rsidR="002B703C">
        <w:rPr>
          <w:sz w:val="22"/>
          <w:szCs w:val="22"/>
        </w:rPr>
        <w:t xml:space="preserve"> un to daļu tehniskajā apsekošanā un </w:t>
      </w:r>
      <w:r w:rsidR="002B703C" w:rsidRPr="00D057C0">
        <w:rPr>
          <w:sz w:val="22"/>
          <w:szCs w:val="22"/>
        </w:rPr>
        <w:t xml:space="preserve"> jūras hidrotehnisko būvju</w:t>
      </w:r>
      <w:r w:rsidR="002B703C">
        <w:rPr>
          <w:sz w:val="22"/>
          <w:szCs w:val="22"/>
        </w:rPr>
        <w:t xml:space="preserve"> un to daļu</w:t>
      </w:r>
      <w:r w:rsidR="002B703C" w:rsidRPr="00D057C0">
        <w:rPr>
          <w:sz w:val="22"/>
          <w:szCs w:val="22"/>
        </w:rPr>
        <w:t xml:space="preserve"> </w:t>
      </w:r>
      <w:r w:rsidR="002B703C">
        <w:rPr>
          <w:sz w:val="22"/>
          <w:szCs w:val="22"/>
        </w:rPr>
        <w:t xml:space="preserve">pārbaudei un diagnosticēšanai </w:t>
      </w:r>
      <w:r w:rsidRPr="00D057C0">
        <w:rPr>
          <w:sz w:val="22"/>
          <w:szCs w:val="22"/>
        </w:rPr>
        <w:t>pretendentam LJS Sertificēšanas centram jāiesniedz:</w:t>
      </w:r>
    </w:p>
    <w:p w:rsidR="00AD6E71" w:rsidRDefault="00AD6E71" w:rsidP="0012499B">
      <w:pPr>
        <w:pStyle w:val="ListParagraph"/>
        <w:numPr>
          <w:ilvl w:val="0"/>
          <w:numId w:val="11"/>
        </w:numPr>
        <w:jc w:val="both"/>
        <w:rPr>
          <w:sz w:val="22"/>
          <w:szCs w:val="22"/>
          <w:lang w:val="lv-LV"/>
        </w:rPr>
      </w:pPr>
      <w:proofErr w:type="spellStart"/>
      <w:r w:rsidRPr="00E8544A">
        <w:rPr>
          <w:sz w:val="22"/>
          <w:szCs w:val="22"/>
          <w:lang w:eastAsia="ru-RU"/>
        </w:rPr>
        <w:t>Iesniegums</w:t>
      </w:r>
      <w:proofErr w:type="spellEnd"/>
      <w:r w:rsidRPr="00E8544A">
        <w:rPr>
          <w:sz w:val="22"/>
          <w:szCs w:val="22"/>
          <w:lang w:eastAsia="ru-RU"/>
        </w:rPr>
        <w:t xml:space="preserve">. </w:t>
      </w:r>
      <w:r w:rsidRPr="00E8544A">
        <w:rPr>
          <w:sz w:val="22"/>
          <w:szCs w:val="22"/>
          <w:lang w:val="lv-LV"/>
        </w:rPr>
        <w:t xml:space="preserve"> Iesnieguma forma atbilstoši LR MK 2018. gada 20. marta noteik. Nr. 169 „Būvspeciālistu kompetences novērtēšanas un patstāvīgās prakses uzraudzības noteikumi” </w:t>
      </w:r>
    </w:p>
    <w:p w:rsidR="00AD6E71" w:rsidRPr="00E8544A" w:rsidRDefault="00AD6E71" w:rsidP="00AD6E71">
      <w:pPr>
        <w:pStyle w:val="ListParagraph"/>
        <w:jc w:val="both"/>
        <w:rPr>
          <w:sz w:val="22"/>
          <w:szCs w:val="22"/>
          <w:lang w:val="lv-LV"/>
        </w:rPr>
      </w:pPr>
      <w:r w:rsidRPr="00E8544A">
        <w:rPr>
          <w:sz w:val="22"/>
          <w:szCs w:val="22"/>
          <w:lang w:val="lv-LV"/>
        </w:rPr>
        <w:t>2. pielikums.</w:t>
      </w:r>
    </w:p>
    <w:p w:rsidR="00AD6E71" w:rsidRPr="00D17FBB" w:rsidRDefault="00AD6E71"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Pretendenta</w:t>
      </w:r>
      <w:proofErr w:type="spellEnd"/>
      <w:r w:rsidRPr="00D17FBB">
        <w:rPr>
          <w:sz w:val="22"/>
          <w:szCs w:val="22"/>
          <w:lang w:eastAsia="ru-RU"/>
        </w:rPr>
        <w:t xml:space="preserve"> </w:t>
      </w:r>
      <w:proofErr w:type="spellStart"/>
      <w:r w:rsidRPr="00D17FBB">
        <w:rPr>
          <w:sz w:val="22"/>
          <w:szCs w:val="22"/>
          <w:lang w:eastAsia="ru-RU"/>
        </w:rPr>
        <w:t>personu</w:t>
      </w:r>
      <w:proofErr w:type="spellEnd"/>
      <w:r w:rsidRPr="00D17FBB">
        <w:rPr>
          <w:sz w:val="22"/>
          <w:szCs w:val="22"/>
          <w:lang w:eastAsia="ru-RU"/>
        </w:rPr>
        <w:t xml:space="preserve"> </w:t>
      </w:r>
      <w:proofErr w:type="spellStart"/>
      <w:r w:rsidRPr="00D17FBB">
        <w:rPr>
          <w:sz w:val="22"/>
          <w:szCs w:val="22"/>
          <w:lang w:eastAsia="ru-RU"/>
        </w:rPr>
        <w:t>apliecinoša</w:t>
      </w:r>
      <w:proofErr w:type="spellEnd"/>
      <w:r w:rsidRPr="00D17FBB">
        <w:rPr>
          <w:sz w:val="22"/>
          <w:szCs w:val="22"/>
          <w:lang w:eastAsia="ru-RU"/>
        </w:rPr>
        <w:t xml:space="preserve"> </w:t>
      </w:r>
      <w:proofErr w:type="spellStart"/>
      <w:r w:rsidRPr="00D17FBB">
        <w:rPr>
          <w:sz w:val="22"/>
          <w:szCs w:val="22"/>
          <w:lang w:eastAsia="ru-RU"/>
        </w:rPr>
        <w:t>dokumenta</w:t>
      </w:r>
      <w:proofErr w:type="spellEnd"/>
      <w:r w:rsidRPr="00D17FBB">
        <w:rPr>
          <w:sz w:val="22"/>
          <w:szCs w:val="22"/>
          <w:lang w:eastAsia="ru-RU"/>
        </w:rPr>
        <w:t xml:space="preserve"> </w:t>
      </w:r>
      <w:proofErr w:type="spellStart"/>
      <w:r w:rsidRPr="00D17FBB">
        <w:rPr>
          <w:sz w:val="22"/>
          <w:szCs w:val="22"/>
          <w:lang w:eastAsia="ru-RU"/>
        </w:rPr>
        <w:t>kopija</w:t>
      </w:r>
      <w:proofErr w:type="spellEnd"/>
      <w:r w:rsidRPr="00D17FBB">
        <w:rPr>
          <w:sz w:val="22"/>
          <w:szCs w:val="22"/>
          <w:lang w:eastAsia="ru-RU"/>
        </w:rPr>
        <w:t xml:space="preserve">, </w:t>
      </w:r>
      <w:proofErr w:type="spellStart"/>
      <w:r w:rsidRPr="00D17FBB">
        <w:rPr>
          <w:sz w:val="22"/>
          <w:szCs w:val="22"/>
          <w:lang w:eastAsia="ru-RU"/>
        </w:rPr>
        <w:t>uzrādot</w:t>
      </w:r>
      <w:proofErr w:type="spellEnd"/>
      <w:r w:rsidRPr="00D17FBB">
        <w:rPr>
          <w:sz w:val="22"/>
          <w:szCs w:val="22"/>
          <w:lang w:eastAsia="ru-RU"/>
        </w:rPr>
        <w:t xml:space="preserve"> </w:t>
      </w:r>
      <w:proofErr w:type="spellStart"/>
      <w:r w:rsidRPr="00D17FBB">
        <w:rPr>
          <w:sz w:val="22"/>
          <w:szCs w:val="22"/>
          <w:lang w:eastAsia="ru-RU"/>
        </w:rPr>
        <w:t>oriģinālu</w:t>
      </w:r>
      <w:proofErr w:type="spellEnd"/>
      <w:r w:rsidRPr="00D17FBB">
        <w:rPr>
          <w:sz w:val="22"/>
          <w:szCs w:val="22"/>
          <w:lang w:eastAsia="ru-RU"/>
        </w:rPr>
        <w:t>;</w:t>
      </w:r>
    </w:p>
    <w:p w:rsidR="00AD6E71" w:rsidRPr="00D17FBB" w:rsidRDefault="00AD6E71"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Izglītību</w:t>
      </w:r>
      <w:proofErr w:type="spellEnd"/>
      <w:r w:rsidRPr="00D17FBB">
        <w:rPr>
          <w:sz w:val="22"/>
          <w:szCs w:val="22"/>
          <w:lang w:eastAsia="ru-RU"/>
        </w:rPr>
        <w:t xml:space="preserve"> </w:t>
      </w:r>
      <w:proofErr w:type="spellStart"/>
      <w:r w:rsidRPr="00D17FBB">
        <w:rPr>
          <w:sz w:val="22"/>
          <w:szCs w:val="22"/>
          <w:lang w:eastAsia="ru-RU"/>
        </w:rPr>
        <w:t>apliecinošs</w:t>
      </w:r>
      <w:proofErr w:type="spellEnd"/>
      <w:r w:rsidRPr="00D17FBB">
        <w:rPr>
          <w:sz w:val="22"/>
          <w:szCs w:val="22"/>
          <w:lang w:eastAsia="ru-RU"/>
        </w:rPr>
        <w:t xml:space="preserve"> </w:t>
      </w:r>
      <w:proofErr w:type="spellStart"/>
      <w:r w:rsidRPr="00D17FBB">
        <w:rPr>
          <w:sz w:val="22"/>
          <w:szCs w:val="22"/>
          <w:lang w:eastAsia="ru-RU"/>
        </w:rPr>
        <w:t>dokuments</w:t>
      </w:r>
      <w:proofErr w:type="spellEnd"/>
      <w:r w:rsidRPr="00D17FBB">
        <w:rPr>
          <w:sz w:val="22"/>
          <w:szCs w:val="22"/>
          <w:lang w:eastAsia="ru-RU"/>
        </w:rPr>
        <w:t xml:space="preserve"> (</w:t>
      </w:r>
      <w:proofErr w:type="spellStart"/>
      <w:r w:rsidRPr="00D17FBB">
        <w:rPr>
          <w:sz w:val="22"/>
          <w:szCs w:val="22"/>
          <w:lang w:eastAsia="ru-RU"/>
        </w:rPr>
        <w:t>apliecināta</w:t>
      </w:r>
      <w:proofErr w:type="spellEnd"/>
      <w:r w:rsidRPr="00D17FBB">
        <w:rPr>
          <w:sz w:val="22"/>
          <w:szCs w:val="22"/>
          <w:lang w:eastAsia="ru-RU"/>
        </w:rPr>
        <w:t xml:space="preserve"> diploma </w:t>
      </w:r>
      <w:proofErr w:type="spellStart"/>
      <w:r w:rsidRPr="00D17FBB">
        <w:rPr>
          <w:sz w:val="22"/>
          <w:szCs w:val="22"/>
          <w:lang w:eastAsia="ru-RU"/>
        </w:rPr>
        <w:t>kopija</w:t>
      </w:r>
      <w:proofErr w:type="spellEnd"/>
      <w:r w:rsidRPr="00D17FBB">
        <w:rPr>
          <w:sz w:val="22"/>
          <w:szCs w:val="22"/>
          <w:lang w:eastAsia="ru-RU"/>
        </w:rPr>
        <w:t xml:space="preserve"> </w:t>
      </w:r>
      <w:proofErr w:type="spellStart"/>
      <w:r w:rsidRPr="00D17FBB">
        <w:rPr>
          <w:sz w:val="22"/>
          <w:szCs w:val="22"/>
          <w:lang w:eastAsia="ru-RU"/>
        </w:rPr>
        <w:t>ar</w:t>
      </w:r>
      <w:proofErr w:type="spellEnd"/>
      <w:r w:rsidRPr="00D17FBB">
        <w:rPr>
          <w:sz w:val="22"/>
          <w:szCs w:val="22"/>
          <w:lang w:eastAsia="ru-RU"/>
        </w:rPr>
        <w:t xml:space="preserve"> </w:t>
      </w:r>
      <w:proofErr w:type="spellStart"/>
      <w:r w:rsidRPr="00D17FBB">
        <w:rPr>
          <w:sz w:val="22"/>
          <w:szCs w:val="22"/>
          <w:lang w:eastAsia="ru-RU"/>
        </w:rPr>
        <w:t>pielikumu</w:t>
      </w:r>
      <w:proofErr w:type="spellEnd"/>
      <w:r w:rsidRPr="00D17FBB">
        <w:rPr>
          <w:sz w:val="22"/>
          <w:szCs w:val="22"/>
          <w:lang w:eastAsia="ru-RU"/>
        </w:rPr>
        <w:t xml:space="preserve"> - </w:t>
      </w:r>
      <w:proofErr w:type="spellStart"/>
      <w:r w:rsidRPr="00D17FBB">
        <w:rPr>
          <w:sz w:val="22"/>
          <w:szCs w:val="22"/>
          <w:lang w:eastAsia="ru-RU"/>
        </w:rPr>
        <w:t>apgūto</w:t>
      </w:r>
      <w:proofErr w:type="spellEnd"/>
      <w:r w:rsidRPr="00D17FBB">
        <w:rPr>
          <w:sz w:val="22"/>
          <w:szCs w:val="22"/>
          <w:lang w:eastAsia="ru-RU"/>
        </w:rPr>
        <w:t xml:space="preserve"> </w:t>
      </w:r>
      <w:proofErr w:type="spellStart"/>
      <w:r w:rsidRPr="00D17FBB">
        <w:rPr>
          <w:sz w:val="22"/>
          <w:szCs w:val="22"/>
          <w:lang w:eastAsia="ru-RU"/>
        </w:rPr>
        <w:t>priekšmetu</w:t>
      </w:r>
      <w:proofErr w:type="spellEnd"/>
      <w:r w:rsidRPr="00D17FBB">
        <w:rPr>
          <w:sz w:val="22"/>
          <w:szCs w:val="22"/>
          <w:lang w:eastAsia="ru-RU"/>
        </w:rPr>
        <w:t xml:space="preserve"> </w:t>
      </w:r>
      <w:proofErr w:type="spellStart"/>
      <w:r w:rsidRPr="00D17FBB">
        <w:rPr>
          <w:sz w:val="22"/>
          <w:szCs w:val="22"/>
          <w:lang w:eastAsia="ru-RU"/>
        </w:rPr>
        <w:t>sarakstu</w:t>
      </w:r>
      <w:proofErr w:type="spellEnd"/>
      <w:r w:rsidRPr="00D17FBB">
        <w:rPr>
          <w:sz w:val="22"/>
          <w:szCs w:val="22"/>
          <w:lang w:eastAsia="ru-RU"/>
        </w:rPr>
        <w:t>);</w:t>
      </w:r>
    </w:p>
    <w:p w:rsidR="00AD6E71" w:rsidRPr="00D17FBB" w:rsidRDefault="00AD6E71"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Apliecinātu</w:t>
      </w:r>
      <w:proofErr w:type="spellEnd"/>
      <w:r w:rsidRPr="00D17FBB">
        <w:rPr>
          <w:sz w:val="22"/>
          <w:szCs w:val="22"/>
          <w:lang w:eastAsia="ru-RU"/>
        </w:rPr>
        <w:t xml:space="preserve"> </w:t>
      </w:r>
      <w:proofErr w:type="spellStart"/>
      <w:r w:rsidRPr="00D17FBB">
        <w:rPr>
          <w:sz w:val="22"/>
          <w:szCs w:val="22"/>
          <w:lang w:eastAsia="ru-RU"/>
        </w:rPr>
        <w:t>darbu</w:t>
      </w:r>
      <w:proofErr w:type="spellEnd"/>
      <w:r w:rsidRPr="00D17FBB">
        <w:rPr>
          <w:sz w:val="22"/>
          <w:szCs w:val="22"/>
          <w:lang w:eastAsia="ru-RU"/>
        </w:rPr>
        <w:t xml:space="preserve"> </w:t>
      </w:r>
      <w:proofErr w:type="spellStart"/>
      <w:r w:rsidRPr="00D17FBB">
        <w:rPr>
          <w:sz w:val="22"/>
          <w:szCs w:val="22"/>
          <w:lang w:eastAsia="ru-RU"/>
        </w:rPr>
        <w:t>sarakstu</w:t>
      </w:r>
      <w:proofErr w:type="spellEnd"/>
      <w:r w:rsidRPr="00D17FBB">
        <w:rPr>
          <w:sz w:val="22"/>
          <w:szCs w:val="22"/>
          <w:lang w:eastAsia="ru-RU"/>
        </w:rPr>
        <w:t xml:space="preserve"> </w:t>
      </w:r>
      <w:proofErr w:type="spellStart"/>
      <w:r w:rsidRPr="00D17FBB">
        <w:rPr>
          <w:sz w:val="22"/>
          <w:szCs w:val="22"/>
          <w:lang w:eastAsia="ru-RU"/>
        </w:rPr>
        <w:t>sertifikātam</w:t>
      </w:r>
      <w:proofErr w:type="spellEnd"/>
      <w:r w:rsidRPr="00D17FBB">
        <w:rPr>
          <w:sz w:val="22"/>
          <w:szCs w:val="22"/>
          <w:lang w:eastAsia="ru-RU"/>
        </w:rPr>
        <w:t xml:space="preserve"> </w:t>
      </w:r>
      <w:proofErr w:type="spellStart"/>
      <w:r w:rsidRPr="00D17FBB">
        <w:rPr>
          <w:sz w:val="22"/>
          <w:szCs w:val="22"/>
          <w:lang w:eastAsia="ru-RU"/>
        </w:rPr>
        <w:t>atbilstošā</w:t>
      </w:r>
      <w:proofErr w:type="spellEnd"/>
      <w:r w:rsidRPr="00D17FBB">
        <w:rPr>
          <w:sz w:val="22"/>
          <w:szCs w:val="22"/>
          <w:lang w:eastAsia="ru-RU"/>
        </w:rPr>
        <w:t xml:space="preserve"> </w:t>
      </w:r>
      <w:proofErr w:type="spellStart"/>
      <w:r w:rsidRPr="00D17FBB">
        <w:rPr>
          <w:sz w:val="22"/>
          <w:szCs w:val="22"/>
          <w:lang w:eastAsia="ru-RU"/>
        </w:rPr>
        <w:t>jomā</w:t>
      </w:r>
      <w:proofErr w:type="spellEnd"/>
      <w:r w:rsidRPr="00D17FBB">
        <w:rPr>
          <w:sz w:val="22"/>
          <w:szCs w:val="22"/>
          <w:lang w:eastAsia="ru-RU"/>
        </w:rPr>
        <w:t xml:space="preserve"> (</w:t>
      </w:r>
      <w:proofErr w:type="spellStart"/>
      <w:r w:rsidRPr="00D17FBB">
        <w:rPr>
          <w:sz w:val="22"/>
          <w:szCs w:val="22"/>
          <w:lang w:eastAsia="ru-RU"/>
        </w:rPr>
        <w:t>praktiskā</w:t>
      </w:r>
      <w:proofErr w:type="spellEnd"/>
      <w:r w:rsidRPr="00D17FBB">
        <w:rPr>
          <w:sz w:val="22"/>
          <w:szCs w:val="22"/>
          <w:lang w:eastAsia="ru-RU"/>
        </w:rPr>
        <w:t xml:space="preserve"> </w:t>
      </w:r>
      <w:proofErr w:type="spellStart"/>
      <w:r w:rsidRPr="00D17FBB">
        <w:rPr>
          <w:sz w:val="22"/>
          <w:szCs w:val="22"/>
          <w:lang w:eastAsia="ru-RU"/>
        </w:rPr>
        <w:t>darba</w:t>
      </w:r>
      <w:proofErr w:type="spellEnd"/>
      <w:r w:rsidRPr="00D17FBB">
        <w:rPr>
          <w:sz w:val="22"/>
          <w:szCs w:val="22"/>
          <w:lang w:eastAsia="ru-RU"/>
        </w:rPr>
        <w:t xml:space="preserve"> </w:t>
      </w:r>
      <w:proofErr w:type="spellStart"/>
      <w:r w:rsidRPr="00D17FBB">
        <w:rPr>
          <w:sz w:val="22"/>
          <w:szCs w:val="22"/>
          <w:lang w:eastAsia="ru-RU"/>
        </w:rPr>
        <w:t>pieredze</w:t>
      </w:r>
      <w:proofErr w:type="spellEnd"/>
      <w:r w:rsidRPr="00D17FBB">
        <w:rPr>
          <w:sz w:val="22"/>
          <w:szCs w:val="22"/>
          <w:lang w:eastAsia="ru-RU"/>
        </w:rPr>
        <w:t xml:space="preserve">, </w:t>
      </w:r>
      <w:proofErr w:type="spellStart"/>
      <w:r w:rsidRPr="00D17FBB">
        <w:rPr>
          <w:sz w:val="22"/>
          <w:szCs w:val="22"/>
          <w:lang w:eastAsia="ru-RU"/>
        </w:rPr>
        <w:t>vai</w:t>
      </w:r>
      <w:proofErr w:type="spellEnd"/>
      <w:r w:rsidRPr="00D17FBB">
        <w:rPr>
          <w:sz w:val="22"/>
          <w:szCs w:val="22"/>
          <w:lang w:eastAsia="ru-RU"/>
        </w:rPr>
        <w:t xml:space="preserve"> </w:t>
      </w:r>
      <w:proofErr w:type="spellStart"/>
      <w:r w:rsidRPr="00D17FBB">
        <w:rPr>
          <w:sz w:val="22"/>
          <w:szCs w:val="22"/>
          <w:lang w:eastAsia="ru-RU"/>
        </w:rPr>
        <w:t>patstāvīgā</w:t>
      </w:r>
      <w:proofErr w:type="spellEnd"/>
      <w:r w:rsidRPr="00D17FBB">
        <w:rPr>
          <w:sz w:val="22"/>
          <w:szCs w:val="22"/>
          <w:lang w:eastAsia="ru-RU"/>
        </w:rPr>
        <w:t xml:space="preserve"> </w:t>
      </w:r>
      <w:proofErr w:type="spellStart"/>
      <w:r w:rsidRPr="00D17FBB">
        <w:rPr>
          <w:sz w:val="22"/>
          <w:szCs w:val="22"/>
          <w:lang w:eastAsia="ru-RU"/>
        </w:rPr>
        <w:t>prakse</w:t>
      </w:r>
      <w:proofErr w:type="spellEnd"/>
      <w:r w:rsidRPr="00D17FBB">
        <w:rPr>
          <w:sz w:val="22"/>
          <w:szCs w:val="22"/>
          <w:lang w:eastAsia="ru-RU"/>
        </w:rPr>
        <w:t xml:space="preserve">) </w:t>
      </w:r>
      <w:proofErr w:type="spellStart"/>
      <w:r w:rsidRPr="00D17FBB">
        <w:rPr>
          <w:sz w:val="22"/>
          <w:szCs w:val="22"/>
          <w:lang w:eastAsia="ru-RU"/>
        </w:rPr>
        <w:t>sertificējamā</w:t>
      </w:r>
      <w:proofErr w:type="spellEnd"/>
      <w:r w:rsidRPr="00D17FBB">
        <w:rPr>
          <w:sz w:val="22"/>
          <w:szCs w:val="22"/>
          <w:lang w:eastAsia="ru-RU"/>
        </w:rPr>
        <w:t xml:space="preserve"> </w:t>
      </w:r>
      <w:proofErr w:type="spellStart"/>
      <w:r w:rsidRPr="00D17FBB">
        <w:rPr>
          <w:sz w:val="22"/>
          <w:szCs w:val="22"/>
          <w:lang w:eastAsia="ru-RU"/>
        </w:rPr>
        <w:t>specialitātē</w:t>
      </w:r>
      <w:proofErr w:type="spellEnd"/>
      <w:r w:rsidRPr="00D17FBB">
        <w:rPr>
          <w:sz w:val="22"/>
          <w:szCs w:val="22"/>
          <w:lang w:eastAsia="ru-RU"/>
        </w:rPr>
        <w:t xml:space="preserve"> </w:t>
      </w:r>
      <w:proofErr w:type="spellStart"/>
      <w:r w:rsidRPr="00D17FBB">
        <w:rPr>
          <w:sz w:val="22"/>
          <w:szCs w:val="22"/>
          <w:lang w:eastAsia="ru-RU"/>
        </w:rPr>
        <w:t>vai</w:t>
      </w:r>
      <w:proofErr w:type="spellEnd"/>
      <w:r w:rsidRPr="00D17FBB">
        <w:rPr>
          <w:sz w:val="22"/>
          <w:szCs w:val="22"/>
          <w:lang w:eastAsia="ru-RU"/>
        </w:rPr>
        <w:t xml:space="preserve"> </w:t>
      </w:r>
      <w:proofErr w:type="spellStart"/>
      <w:r w:rsidRPr="00D17FBB">
        <w:rPr>
          <w:sz w:val="22"/>
          <w:szCs w:val="22"/>
          <w:lang w:eastAsia="ru-RU"/>
        </w:rPr>
        <w:t>darbības</w:t>
      </w:r>
      <w:proofErr w:type="spellEnd"/>
      <w:r w:rsidRPr="00D17FBB">
        <w:rPr>
          <w:sz w:val="22"/>
          <w:szCs w:val="22"/>
          <w:lang w:eastAsia="ru-RU"/>
        </w:rPr>
        <w:t xml:space="preserve"> </w:t>
      </w:r>
      <w:proofErr w:type="spellStart"/>
      <w:r w:rsidRPr="00D17FBB">
        <w:rPr>
          <w:sz w:val="22"/>
          <w:szCs w:val="22"/>
          <w:lang w:eastAsia="ru-RU"/>
        </w:rPr>
        <w:t>sfērā</w:t>
      </w:r>
      <w:proofErr w:type="spellEnd"/>
      <w:r w:rsidRPr="00D17FBB">
        <w:rPr>
          <w:sz w:val="22"/>
          <w:szCs w:val="22"/>
          <w:lang w:eastAsia="ru-RU"/>
        </w:rPr>
        <w:t xml:space="preserve">, </w:t>
      </w:r>
      <w:proofErr w:type="spellStart"/>
      <w:proofErr w:type="gramStart"/>
      <w:r w:rsidRPr="00D17FBB">
        <w:rPr>
          <w:sz w:val="22"/>
          <w:szCs w:val="22"/>
          <w:lang w:eastAsia="ru-RU"/>
        </w:rPr>
        <w:t>kuru</w:t>
      </w:r>
      <w:proofErr w:type="spellEnd"/>
      <w:r w:rsidRPr="00D17FBB">
        <w:rPr>
          <w:sz w:val="22"/>
          <w:szCs w:val="22"/>
          <w:lang w:eastAsia="ru-RU"/>
        </w:rPr>
        <w:t xml:space="preserve"> </w:t>
      </w:r>
      <w:r w:rsidRPr="00D17FBB">
        <w:rPr>
          <w:sz w:val="22"/>
          <w:szCs w:val="22"/>
        </w:rPr>
        <w:t xml:space="preserve"> </w:t>
      </w:r>
      <w:proofErr w:type="spellStart"/>
      <w:r w:rsidRPr="00D17FBB">
        <w:rPr>
          <w:sz w:val="22"/>
          <w:szCs w:val="22"/>
        </w:rPr>
        <w:t>apstiprinājis</w:t>
      </w:r>
      <w:proofErr w:type="spellEnd"/>
      <w:proofErr w:type="gramEnd"/>
      <w:r w:rsidRPr="00D17FBB">
        <w:rPr>
          <w:sz w:val="22"/>
          <w:szCs w:val="22"/>
        </w:rPr>
        <w:t xml:space="preserve"> </w:t>
      </w:r>
      <w:proofErr w:type="spellStart"/>
      <w:r w:rsidRPr="00D17FBB">
        <w:rPr>
          <w:sz w:val="22"/>
          <w:szCs w:val="22"/>
        </w:rPr>
        <w:t>pretendents</w:t>
      </w:r>
      <w:proofErr w:type="spellEnd"/>
      <w:r w:rsidRPr="00D17FBB">
        <w:rPr>
          <w:sz w:val="22"/>
          <w:szCs w:val="22"/>
          <w:lang w:eastAsia="ru-RU"/>
        </w:rPr>
        <w:t xml:space="preserve">; </w:t>
      </w:r>
      <w:proofErr w:type="spellStart"/>
      <w:r w:rsidRPr="00D17FBB">
        <w:rPr>
          <w:sz w:val="22"/>
          <w:szCs w:val="22"/>
          <w:lang w:eastAsia="ru-RU"/>
        </w:rPr>
        <w:t>Informācija</w:t>
      </w:r>
      <w:proofErr w:type="spellEnd"/>
      <w:r w:rsidRPr="00D17FBB">
        <w:rPr>
          <w:sz w:val="22"/>
          <w:szCs w:val="22"/>
          <w:lang w:eastAsia="ru-RU"/>
        </w:rPr>
        <w:t xml:space="preserve">  par </w:t>
      </w:r>
      <w:proofErr w:type="spellStart"/>
      <w:r w:rsidRPr="00D17FBB">
        <w:rPr>
          <w:sz w:val="22"/>
          <w:szCs w:val="22"/>
          <w:lang w:eastAsia="ru-RU"/>
        </w:rPr>
        <w:t>specialitāti</w:t>
      </w:r>
      <w:proofErr w:type="spellEnd"/>
      <w:r w:rsidRPr="00D17FBB">
        <w:rPr>
          <w:sz w:val="22"/>
          <w:szCs w:val="22"/>
          <w:lang w:eastAsia="ru-RU"/>
        </w:rPr>
        <w:t xml:space="preserve">  un </w:t>
      </w:r>
      <w:proofErr w:type="spellStart"/>
      <w:r w:rsidRPr="00D17FBB">
        <w:rPr>
          <w:sz w:val="22"/>
          <w:szCs w:val="22"/>
          <w:lang w:eastAsia="ru-RU"/>
        </w:rPr>
        <w:t>darbības</w:t>
      </w:r>
      <w:proofErr w:type="spellEnd"/>
      <w:r w:rsidRPr="00D17FBB">
        <w:rPr>
          <w:sz w:val="22"/>
          <w:szCs w:val="22"/>
          <w:lang w:eastAsia="ru-RU"/>
        </w:rPr>
        <w:t xml:space="preserve"> </w:t>
      </w:r>
      <w:proofErr w:type="spellStart"/>
      <w:r w:rsidRPr="00D17FBB">
        <w:rPr>
          <w:sz w:val="22"/>
          <w:szCs w:val="22"/>
          <w:lang w:eastAsia="ru-RU"/>
        </w:rPr>
        <w:t>sfēru</w:t>
      </w:r>
      <w:proofErr w:type="spellEnd"/>
      <w:r w:rsidRPr="00D17FBB">
        <w:rPr>
          <w:sz w:val="22"/>
          <w:szCs w:val="22"/>
          <w:lang w:eastAsia="ru-RU"/>
        </w:rPr>
        <w:t xml:space="preserve">,   </w:t>
      </w:r>
      <w:proofErr w:type="spellStart"/>
      <w:r w:rsidRPr="00D17FBB">
        <w:rPr>
          <w:sz w:val="22"/>
          <w:szCs w:val="22"/>
          <w:lang w:eastAsia="ru-RU"/>
        </w:rPr>
        <w:t>atbilstošu</w:t>
      </w:r>
      <w:proofErr w:type="spellEnd"/>
      <w:r w:rsidRPr="00D17FBB">
        <w:rPr>
          <w:sz w:val="22"/>
          <w:szCs w:val="22"/>
          <w:lang w:eastAsia="ru-RU"/>
        </w:rPr>
        <w:t xml:space="preserve">  </w:t>
      </w:r>
      <w:proofErr w:type="spellStart"/>
      <w:r w:rsidRPr="00D17FBB">
        <w:rPr>
          <w:sz w:val="22"/>
          <w:szCs w:val="22"/>
          <w:lang w:eastAsia="ru-RU"/>
        </w:rPr>
        <w:t>patstāvīgo</w:t>
      </w:r>
      <w:proofErr w:type="spellEnd"/>
      <w:r w:rsidRPr="00D17FBB">
        <w:rPr>
          <w:sz w:val="22"/>
          <w:szCs w:val="22"/>
          <w:lang w:eastAsia="ru-RU"/>
        </w:rPr>
        <w:t xml:space="preserve"> </w:t>
      </w:r>
      <w:proofErr w:type="spellStart"/>
      <w:r w:rsidRPr="00D17FBB">
        <w:rPr>
          <w:sz w:val="22"/>
          <w:szCs w:val="22"/>
          <w:lang w:eastAsia="ru-RU"/>
        </w:rPr>
        <w:t>praksi</w:t>
      </w:r>
      <w:proofErr w:type="spellEnd"/>
      <w:r w:rsidRPr="00D17FBB">
        <w:rPr>
          <w:sz w:val="22"/>
          <w:szCs w:val="22"/>
          <w:lang w:eastAsia="ru-RU"/>
        </w:rPr>
        <w:t xml:space="preserve">  </w:t>
      </w:r>
      <w:proofErr w:type="spellStart"/>
      <w:r w:rsidRPr="00D17FBB">
        <w:rPr>
          <w:sz w:val="22"/>
          <w:szCs w:val="22"/>
          <w:lang w:eastAsia="ru-RU"/>
        </w:rPr>
        <w:t>jāievada</w:t>
      </w:r>
      <w:proofErr w:type="spellEnd"/>
      <w:r w:rsidRPr="00D17FBB">
        <w:rPr>
          <w:sz w:val="22"/>
          <w:szCs w:val="22"/>
          <w:lang w:eastAsia="ru-RU"/>
        </w:rPr>
        <w:t xml:space="preserve"> </w:t>
      </w:r>
      <w:proofErr w:type="spellStart"/>
      <w:r w:rsidRPr="00D17FBB">
        <w:rPr>
          <w:sz w:val="22"/>
          <w:szCs w:val="22"/>
          <w:lang w:eastAsia="ru-RU"/>
        </w:rPr>
        <w:t>Būvniecības</w:t>
      </w:r>
      <w:proofErr w:type="spellEnd"/>
      <w:r w:rsidRPr="00D17FBB">
        <w:rPr>
          <w:sz w:val="22"/>
          <w:szCs w:val="22"/>
          <w:lang w:eastAsia="ru-RU"/>
        </w:rPr>
        <w:t xml:space="preserve"> </w:t>
      </w:r>
      <w:proofErr w:type="spellStart"/>
      <w:r w:rsidRPr="00D17FBB">
        <w:rPr>
          <w:sz w:val="22"/>
          <w:szCs w:val="22"/>
          <w:lang w:eastAsia="ru-RU"/>
        </w:rPr>
        <w:t>informācijas</w:t>
      </w:r>
      <w:proofErr w:type="spellEnd"/>
      <w:r w:rsidRPr="00D17FBB">
        <w:rPr>
          <w:sz w:val="22"/>
          <w:szCs w:val="22"/>
          <w:lang w:eastAsia="ru-RU"/>
        </w:rPr>
        <w:t xml:space="preserve"> </w:t>
      </w:r>
      <w:proofErr w:type="spellStart"/>
      <w:r w:rsidRPr="00D17FBB">
        <w:rPr>
          <w:sz w:val="22"/>
          <w:szCs w:val="22"/>
          <w:lang w:eastAsia="ru-RU"/>
        </w:rPr>
        <w:t>sistēmā</w:t>
      </w:r>
      <w:proofErr w:type="spellEnd"/>
      <w:r w:rsidRPr="00D17FBB">
        <w:rPr>
          <w:sz w:val="22"/>
          <w:szCs w:val="22"/>
          <w:lang w:eastAsia="ru-RU"/>
        </w:rPr>
        <w:t xml:space="preserve"> (BIS). </w:t>
      </w:r>
    </w:p>
    <w:p w:rsidR="00AD6E71" w:rsidRPr="00EB76F9" w:rsidRDefault="00AD6E71"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Dokumentu</w:t>
      </w:r>
      <w:proofErr w:type="spellEnd"/>
      <w:r w:rsidRPr="00D17FBB">
        <w:rPr>
          <w:sz w:val="22"/>
          <w:szCs w:val="22"/>
          <w:lang w:eastAsia="ru-RU"/>
        </w:rPr>
        <w:t xml:space="preserve">, </w:t>
      </w:r>
      <w:proofErr w:type="spellStart"/>
      <w:r w:rsidRPr="00D17FBB">
        <w:rPr>
          <w:sz w:val="22"/>
          <w:szCs w:val="22"/>
          <w:lang w:eastAsia="ru-RU"/>
        </w:rPr>
        <w:t>kas</w:t>
      </w:r>
      <w:proofErr w:type="spellEnd"/>
      <w:r w:rsidRPr="00D17FBB">
        <w:rPr>
          <w:sz w:val="22"/>
          <w:szCs w:val="22"/>
          <w:lang w:eastAsia="ru-RU"/>
        </w:rPr>
        <w:t xml:space="preserve"> </w:t>
      </w:r>
      <w:proofErr w:type="spellStart"/>
      <w:r w:rsidRPr="00D17FBB">
        <w:rPr>
          <w:sz w:val="22"/>
          <w:szCs w:val="22"/>
          <w:lang w:eastAsia="ru-RU"/>
        </w:rPr>
        <w:t>apliecina</w:t>
      </w:r>
      <w:proofErr w:type="spellEnd"/>
      <w:r w:rsidRPr="00D17FBB">
        <w:rPr>
          <w:sz w:val="22"/>
          <w:szCs w:val="22"/>
          <w:lang w:eastAsia="ru-RU"/>
        </w:rPr>
        <w:t xml:space="preserve"> </w:t>
      </w:r>
      <w:proofErr w:type="spellStart"/>
      <w:r w:rsidRPr="00D17FBB">
        <w:rPr>
          <w:sz w:val="22"/>
          <w:szCs w:val="22"/>
          <w:lang w:eastAsia="ru-RU"/>
        </w:rPr>
        <w:t>sertificēšanas</w:t>
      </w:r>
      <w:proofErr w:type="spellEnd"/>
      <w:r w:rsidRPr="00D17FBB">
        <w:rPr>
          <w:sz w:val="22"/>
          <w:szCs w:val="22"/>
          <w:lang w:eastAsia="ru-RU"/>
        </w:rPr>
        <w:t xml:space="preserve"> </w:t>
      </w:r>
      <w:proofErr w:type="spellStart"/>
      <w:r w:rsidRPr="00D17FBB">
        <w:rPr>
          <w:sz w:val="22"/>
          <w:szCs w:val="22"/>
          <w:lang w:eastAsia="ru-RU"/>
        </w:rPr>
        <w:t>pakalpojumu</w:t>
      </w:r>
      <w:proofErr w:type="spellEnd"/>
      <w:r w:rsidRPr="00D17FBB">
        <w:rPr>
          <w:sz w:val="22"/>
          <w:szCs w:val="22"/>
          <w:lang w:eastAsia="ru-RU"/>
        </w:rPr>
        <w:t xml:space="preserve"> </w:t>
      </w:r>
      <w:proofErr w:type="spellStart"/>
      <w:r w:rsidRPr="00D17FBB">
        <w:rPr>
          <w:sz w:val="22"/>
          <w:szCs w:val="22"/>
          <w:lang w:eastAsia="ru-RU"/>
        </w:rPr>
        <w:t>samaksu</w:t>
      </w:r>
      <w:proofErr w:type="spellEnd"/>
      <w:proofErr w:type="gramStart"/>
      <w:r w:rsidRPr="00D17FBB">
        <w:rPr>
          <w:sz w:val="22"/>
          <w:szCs w:val="22"/>
          <w:lang w:eastAsia="ru-RU"/>
        </w:rPr>
        <w:t xml:space="preserve">,  </w:t>
      </w:r>
      <w:proofErr w:type="spellStart"/>
      <w:r w:rsidRPr="00D17FBB">
        <w:rPr>
          <w:color w:val="000000"/>
          <w:sz w:val="22"/>
          <w:szCs w:val="22"/>
        </w:rPr>
        <w:t>pirms</w:t>
      </w:r>
      <w:proofErr w:type="spellEnd"/>
      <w:proofErr w:type="gramEnd"/>
      <w:r w:rsidRPr="00D17FBB">
        <w:rPr>
          <w:color w:val="000000"/>
          <w:sz w:val="22"/>
          <w:szCs w:val="22"/>
        </w:rPr>
        <w:t xml:space="preserve"> </w:t>
      </w:r>
      <w:proofErr w:type="spellStart"/>
      <w:r w:rsidRPr="00D17FBB">
        <w:rPr>
          <w:sz w:val="22"/>
          <w:szCs w:val="22"/>
          <w:lang w:eastAsia="ru-RU"/>
        </w:rPr>
        <w:t>sertifikācijas</w:t>
      </w:r>
      <w:proofErr w:type="spellEnd"/>
      <w:r w:rsidRPr="00D17FBB">
        <w:rPr>
          <w:sz w:val="22"/>
          <w:szCs w:val="22"/>
          <w:lang w:eastAsia="ru-RU"/>
        </w:rPr>
        <w:t xml:space="preserve"> </w:t>
      </w:r>
      <w:proofErr w:type="spellStart"/>
      <w:r w:rsidRPr="00D17FBB">
        <w:rPr>
          <w:sz w:val="22"/>
          <w:szCs w:val="22"/>
          <w:lang w:eastAsia="ru-RU"/>
        </w:rPr>
        <w:t>procesa</w:t>
      </w:r>
      <w:proofErr w:type="spellEnd"/>
      <w:r w:rsidRPr="00D17FBB">
        <w:rPr>
          <w:sz w:val="22"/>
          <w:szCs w:val="22"/>
          <w:lang w:eastAsia="ru-RU"/>
        </w:rPr>
        <w:t xml:space="preserve"> </w:t>
      </w:r>
      <w:proofErr w:type="spellStart"/>
      <w:r w:rsidRPr="00D17FBB">
        <w:rPr>
          <w:sz w:val="22"/>
          <w:szCs w:val="22"/>
          <w:lang w:eastAsia="ru-RU"/>
        </w:rPr>
        <w:t>uzsākšanas</w:t>
      </w:r>
      <w:proofErr w:type="spellEnd"/>
      <w:r w:rsidRPr="00D17FBB">
        <w:rPr>
          <w:sz w:val="22"/>
          <w:szCs w:val="22"/>
          <w:lang w:eastAsia="ru-RU"/>
        </w:rPr>
        <w:t xml:space="preserve"> –</w:t>
      </w:r>
      <w:r w:rsidRPr="00D17FBB">
        <w:rPr>
          <w:color w:val="000000"/>
          <w:sz w:val="22"/>
          <w:szCs w:val="22"/>
        </w:rPr>
        <w:t xml:space="preserve"> </w:t>
      </w:r>
      <w:proofErr w:type="spellStart"/>
      <w:r w:rsidRPr="00D17FBB">
        <w:rPr>
          <w:color w:val="000000"/>
          <w:sz w:val="22"/>
          <w:szCs w:val="22"/>
        </w:rPr>
        <w:t>Latvijas</w:t>
      </w:r>
      <w:proofErr w:type="spellEnd"/>
      <w:r w:rsidRPr="00D17FBB">
        <w:rPr>
          <w:color w:val="000000"/>
          <w:sz w:val="22"/>
          <w:szCs w:val="22"/>
        </w:rPr>
        <w:t xml:space="preserve"> </w:t>
      </w:r>
      <w:proofErr w:type="spellStart"/>
      <w:r w:rsidRPr="00D17FBB">
        <w:rPr>
          <w:color w:val="000000"/>
          <w:sz w:val="22"/>
          <w:szCs w:val="22"/>
        </w:rPr>
        <w:t>Republikas</w:t>
      </w:r>
      <w:proofErr w:type="spellEnd"/>
      <w:r w:rsidRPr="00D17FBB">
        <w:rPr>
          <w:color w:val="000000"/>
          <w:sz w:val="22"/>
          <w:szCs w:val="22"/>
        </w:rPr>
        <w:t xml:space="preserve">  </w:t>
      </w:r>
      <w:proofErr w:type="spellStart"/>
      <w:r w:rsidRPr="00D17FBB">
        <w:rPr>
          <w:color w:val="000000"/>
          <w:sz w:val="22"/>
          <w:szCs w:val="22"/>
        </w:rPr>
        <w:t>M</w:t>
      </w:r>
      <w:r>
        <w:rPr>
          <w:color w:val="000000"/>
          <w:sz w:val="22"/>
          <w:szCs w:val="22"/>
        </w:rPr>
        <w:t>inistru</w:t>
      </w:r>
      <w:proofErr w:type="spellEnd"/>
      <w:r>
        <w:rPr>
          <w:color w:val="000000"/>
          <w:sz w:val="22"/>
          <w:szCs w:val="22"/>
        </w:rPr>
        <w:t xml:space="preserve"> </w:t>
      </w:r>
      <w:proofErr w:type="spellStart"/>
      <w:r w:rsidRPr="00D17FBB">
        <w:rPr>
          <w:color w:val="000000"/>
          <w:sz w:val="22"/>
          <w:szCs w:val="22"/>
        </w:rPr>
        <w:t>K</w:t>
      </w:r>
      <w:r>
        <w:rPr>
          <w:color w:val="000000"/>
          <w:sz w:val="22"/>
          <w:szCs w:val="22"/>
        </w:rPr>
        <w:t>abineta</w:t>
      </w:r>
      <w:proofErr w:type="spellEnd"/>
      <w:r w:rsidRPr="00D17FBB">
        <w:rPr>
          <w:color w:val="000000"/>
          <w:sz w:val="22"/>
          <w:szCs w:val="22"/>
        </w:rPr>
        <w:t xml:space="preserve"> </w:t>
      </w:r>
      <w:proofErr w:type="spellStart"/>
      <w:r w:rsidRPr="00D17FBB">
        <w:rPr>
          <w:color w:val="000000"/>
          <w:sz w:val="22"/>
          <w:szCs w:val="22"/>
        </w:rPr>
        <w:t>noteiktajā</w:t>
      </w:r>
      <w:proofErr w:type="spellEnd"/>
      <w:r w:rsidRPr="00D17FBB">
        <w:rPr>
          <w:color w:val="000000"/>
          <w:sz w:val="22"/>
          <w:szCs w:val="22"/>
        </w:rPr>
        <w:t xml:space="preserve"> </w:t>
      </w:r>
      <w:proofErr w:type="spellStart"/>
      <w:r w:rsidRPr="00D17FBB">
        <w:rPr>
          <w:color w:val="000000"/>
          <w:sz w:val="22"/>
          <w:szCs w:val="22"/>
        </w:rPr>
        <w:t>apmērā</w:t>
      </w:r>
      <w:proofErr w:type="spellEnd"/>
      <w:r w:rsidRPr="00D17FBB">
        <w:rPr>
          <w:color w:val="000000"/>
          <w:sz w:val="22"/>
          <w:szCs w:val="22"/>
        </w:rPr>
        <w:t xml:space="preserve">. </w:t>
      </w:r>
    </w:p>
    <w:p w:rsidR="00AD6E71" w:rsidRDefault="00AD6E71" w:rsidP="0012499B">
      <w:pPr>
        <w:pStyle w:val="ListParagraph"/>
        <w:widowControl w:val="0"/>
        <w:numPr>
          <w:ilvl w:val="0"/>
          <w:numId w:val="3"/>
        </w:numPr>
        <w:suppressAutoHyphens/>
        <w:jc w:val="both"/>
        <w:rPr>
          <w:lang w:val="lv-LV"/>
        </w:rPr>
      </w:pPr>
      <w:r w:rsidRPr="00EB76F9">
        <w:rPr>
          <w:sz w:val="22"/>
          <w:szCs w:val="22"/>
          <w:lang w:val="lv-LV"/>
        </w:rPr>
        <w:t>Apliecinājums, ko apstiprinājis sertificēts būvspeciālists, kura vadībā  pretendents izpildījis Minimālās praktiskā darba pieredzes programmu, ne mazāk, kā divus gadus pedējo septiņu gadu laikā</w:t>
      </w:r>
      <w:r w:rsidRPr="00EB76F9">
        <w:rPr>
          <w:lang w:val="lv-LV"/>
        </w:rPr>
        <w:t xml:space="preserve">. </w:t>
      </w:r>
    </w:p>
    <w:p w:rsidR="00AD6E71" w:rsidRPr="00E8544A" w:rsidRDefault="00AD6E71" w:rsidP="0012499B">
      <w:pPr>
        <w:pStyle w:val="ListParagraph"/>
        <w:widowControl w:val="0"/>
        <w:numPr>
          <w:ilvl w:val="0"/>
          <w:numId w:val="3"/>
        </w:numPr>
        <w:suppressAutoHyphens/>
        <w:jc w:val="both"/>
        <w:rPr>
          <w:sz w:val="22"/>
          <w:szCs w:val="22"/>
          <w:lang w:val="lv-LV"/>
        </w:rPr>
      </w:pPr>
      <w:r w:rsidRPr="00E8544A">
        <w:rPr>
          <w:sz w:val="22"/>
          <w:szCs w:val="22"/>
          <w:lang w:val="lv-LV"/>
        </w:rPr>
        <w:t>Persona, kas pretendē uz būvprakses sertifikāta iegūšanu, izpilda Ministru Kabineta</w:t>
      </w:r>
      <w:r>
        <w:rPr>
          <w:sz w:val="22"/>
          <w:szCs w:val="22"/>
          <w:lang w:val="lv-LV"/>
        </w:rPr>
        <w:t xml:space="preserve"> </w:t>
      </w:r>
      <w:r w:rsidRPr="00E8544A">
        <w:rPr>
          <w:sz w:val="22"/>
          <w:szCs w:val="22"/>
          <w:lang w:val="lv-LV"/>
        </w:rPr>
        <w:t>2018. gada 20. marta noteik. Nr. 169 „Būvspeciālistu kompetences novērtēšanas un patstāvīgās prakses uzraudzības noteikumi” p. 12 prasības. Personai, kas pretendē uz būvprakses sertifikāta iegūšanu, ar iesniedzamiem praksi  apliecinošiem dokumentiem jāapliecina sava piedalīšanās vismaz divu dažādu  Ostu un jūras hidrotehnisko būvju būvprojektos, ne mazāk, kā divus gadus pedējo septiņu gadu laikā, Ostu un jūras hidrotehnisko būvju</w:t>
      </w:r>
      <w:r w:rsidRPr="00E8544A">
        <w:rPr>
          <w:b/>
          <w:sz w:val="22"/>
          <w:szCs w:val="22"/>
          <w:lang w:val="lv-LV"/>
        </w:rPr>
        <w:t xml:space="preserve"> </w:t>
      </w:r>
      <w:r w:rsidRPr="00E8544A">
        <w:rPr>
          <w:sz w:val="22"/>
          <w:szCs w:val="22"/>
          <w:lang w:val="lv-LV"/>
        </w:rPr>
        <w:t xml:space="preserve">sertificējamās jomas būvspeciālista uzraudzībā. </w:t>
      </w:r>
    </w:p>
    <w:p w:rsidR="00AD6E71" w:rsidRPr="006C5F91" w:rsidRDefault="00AD6E71" w:rsidP="0012499B">
      <w:pPr>
        <w:pStyle w:val="ListParagraph"/>
        <w:numPr>
          <w:ilvl w:val="0"/>
          <w:numId w:val="3"/>
        </w:numPr>
        <w:jc w:val="both"/>
        <w:rPr>
          <w:sz w:val="22"/>
          <w:szCs w:val="22"/>
          <w:lang w:val="lv-LV"/>
        </w:rPr>
      </w:pPr>
      <w:r w:rsidRPr="006C5F91">
        <w:rPr>
          <w:sz w:val="22"/>
          <w:szCs w:val="22"/>
          <w:lang w:val="lv-LV"/>
        </w:rPr>
        <w:t>Ar piedalīšanos tiek saprastas šādas aktivitātes:</w:t>
      </w:r>
      <w:r w:rsidRPr="006C5F91">
        <w:rPr>
          <w:b/>
          <w:sz w:val="22"/>
          <w:szCs w:val="22"/>
          <w:lang w:val="lv-LV"/>
        </w:rPr>
        <w:t xml:space="preserve">  </w:t>
      </w:r>
      <w:r w:rsidRPr="006C5F91">
        <w:rPr>
          <w:sz w:val="22"/>
          <w:szCs w:val="22"/>
          <w:lang w:val="lv-LV"/>
        </w:rPr>
        <w:t>zināšanas</w:t>
      </w:r>
      <w:r w:rsidRPr="006C5F91">
        <w:rPr>
          <w:b/>
          <w:sz w:val="22"/>
          <w:szCs w:val="22"/>
          <w:lang w:val="lv-LV"/>
        </w:rPr>
        <w:t>,</w:t>
      </w:r>
      <w:r w:rsidRPr="006C5F91">
        <w:rPr>
          <w:sz w:val="22"/>
          <w:szCs w:val="22"/>
          <w:lang w:val="lv-LV"/>
        </w:rPr>
        <w:t xml:space="preserve"> prasmes un papildus dokumentācija </w:t>
      </w:r>
      <w:r w:rsidRPr="006C5F91">
        <w:rPr>
          <w:b/>
          <w:sz w:val="22"/>
          <w:szCs w:val="22"/>
          <w:lang w:val="lv-LV"/>
        </w:rPr>
        <w:t xml:space="preserve"> </w:t>
      </w:r>
      <w:r w:rsidRPr="006C5F91">
        <w:rPr>
          <w:sz w:val="22"/>
          <w:szCs w:val="22"/>
          <w:lang w:val="lv-LV"/>
        </w:rPr>
        <w:t xml:space="preserve">par katru no būvei izvirzāmām būtiskām prasībām, ja tās noteiktas normatīvajos aktos un attiecināmas uz konkrēto darbības sfēru. Darbība veikta </w:t>
      </w:r>
      <w:r w:rsidRPr="006C5F91">
        <w:rPr>
          <w:b/>
          <w:sz w:val="22"/>
          <w:szCs w:val="22"/>
          <w:lang w:val="lv-LV"/>
        </w:rPr>
        <w:t xml:space="preserve"> </w:t>
      </w:r>
      <w:r w:rsidRPr="006C5F91">
        <w:rPr>
          <w:sz w:val="22"/>
          <w:szCs w:val="22"/>
          <w:lang w:val="lv-LV"/>
        </w:rPr>
        <w:t xml:space="preserve">būvspeciālista uzraudzībā, kas ir sertificēts Ostu un jūras hidrotehnisko būvju būvdarbu vadīšanas vai būvuzraudzības specialitātē. Darbība veikta: Ostas teritorijā, ostas akvatorijā (līcī, jūrā) kuģojamos  kanālos, apgriešanās laukumos u.c., HES hidrotehniskajās būvēs (nogāzes, atbalstsienas, aizsargdambji, balsti, speciālās ierīces – spirālkameras, dienesta galerijas u.c.).   Nozīmīgo konstrukciju betonēšana, rievsienu, pāļu iegremdēšana, zināšanas par udenslīdēju darbu, zināšanas par padziļināsanas darbu veikšanu. </w:t>
      </w:r>
    </w:p>
    <w:p w:rsidR="00AD6E71" w:rsidRPr="00B41A4E" w:rsidRDefault="00AD6E71" w:rsidP="0012499B">
      <w:pPr>
        <w:pStyle w:val="ListParagraph"/>
        <w:widowControl w:val="0"/>
        <w:numPr>
          <w:ilvl w:val="0"/>
          <w:numId w:val="3"/>
        </w:numPr>
        <w:suppressAutoHyphens/>
        <w:jc w:val="both"/>
        <w:rPr>
          <w:b/>
          <w:sz w:val="22"/>
          <w:szCs w:val="22"/>
          <w:lang w:val="lv-LV"/>
        </w:rPr>
      </w:pPr>
      <w:r>
        <w:rPr>
          <w:sz w:val="22"/>
          <w:szCs w:val="22"/>
          <w:lang w:val="lv-LV"/>
        </w:rPr>
        <w:t>Pretendentu p</w:t>
      </w:r>
      <w:r w:rsidRPr="006C5F91">
        <w:rPr>
          <w:sz w:val="22"/>
          <w:szCs w:val="22"/>
          <w:lang w:val="lv-LV"/>
        </w:rPr>
        <w:t>ārbaudei LJS SC eksperti  izvēlas  vienu – divus objektus, kurā pretendents sniedz, vai ir sniedzis pakalpojumus, pieprasa  informāciju un pārbauda, vai pienākumi veikti atbilstoši normatīvo aktu prasībām.</w:t>
      </w:r>
      <w:r w:rsidRPr="00E353AD">
        <w:rPr>
          <w:sz w:val="22"/>
          <w:lang w:val="lv-LV"/>
        </w:rPr>
        <w:t xml:space="preserve"> </w:t>
      </w:r>
      <w:r w:rsidRPr="009A212A">
        <w:rPr>
          <w:sz w:val="22"/>
          <w:lang w:val="lv-LV"/>
        </w:rPr>
        <w:t xml:space="preserve">Skatīt nolikumu </w:t>
      </w:r>
      <w:r w:rsidRPr="00B41A4E">
        <w:rPr>
          <w:b/>
          <w:sz w:val="22"/>
          <w:szCs w:val="22"/>
          <w:lang w:val="lv-LV"/>
        </w:rPr>
        <w:t>„BŪVPRAKSES MINIMĀLĀS PRAKTISKĀ DARBA PIEREDZES PROGRAMMA OSTU UN JŪRAS HIDROTEHNISKO BŪVJU BŪVDARBU VADĪŠANĀ, BŪVUZRAUDZĪBĀ”</w:t>
      </w:r>
    </w:p>
    <w:p w:rsidR="00AD6E71" w:rsidRPr="009D23B1" w:rsidRDefault="00AD6E71" w:rsidP="0012499B">
      <w:pPr>
        <w:pStyle w:val="ListParagraph"/>
        <w:numPr>
          <w:ilvl w:val="0"/>
          <w:numId w:val="6"/>
        </w:numPr>
        <w:spacing w:after="120" w:line="276" w:lineRule="auto"/>
        <w:jc w:val="both"/>
        <w:rPr>
          <w:sz w:val="22"/>
          <w:szCs w:val="22"/>
          <w:lang w:val="lv-LV"/>
        </w:rPr>
      </w:pPr>
      <w:r w:rsidRPr="009D23B1">
        <w:rPr>
          <w:sz w:val="22"/>
          <w:szCs w:val="22"/>
          <w:lang w:val="lv-LV"/>
        </w:rPr>
        <w:t>Dokumenti jāiesniedz LJS SC Ģertrūdes ielā 33/35, Rīgā, 506. kabinetā.</w:t>
      </w:r>
    </w:p>
    <w:p w:rsidR="00AD6E71" w:rsidRPr="009D23B1" w:rsidRDefault="00AD6E71" w:rsidP="00AD6E71">
      <w:pPr>
        <w:pStyle w:val="BodyText"/>
        <w:spacing w:line="276" w:lineRule="auto"/>
        <w:ind w:firstLine="709"/>
        <w:jc w:val="both"/>
        <w:rPr>
          <w:sz w:val="22"/>
          <w:szCs w:val="22"/>
        </w:rPr>
      </w:pPr>
      <w:r w:rsidRPr="009D23B1">
        <w:rPr>
          <w:sz w:val="22"/>
          <w:szCs w:val="22"/>
          <w:lang w:eastAsia="ru-RU"/>
        </w:rPr>
        <w:lastRenderedPageBreak/>
        <w:t>Pretendenta kompetences atbilstības novērtēšana būvprakses sertifikāta iegūšanai, vai sertifikāta darbības sfēras papildināšanai, ietver  sekojošus  kritērijus:</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 xml:space="preserve">Profesionālās izglītības atbilstība – A1 vai </w:t>
      </w:r>
      <w:r w:rsidRPr="009D23B1">
        <w:rPr>
          <w:sz w:val="22"/>
          <w:szCs w:val="22"/>
          <w:lang w:val="lv-LV"/>
        </w:rPr>
        <w:t xml:space="preserve"> A2</w:t>
      </w:r>
      <w:r w:rsidRPr="009D23B1">
        <w:rPr>
          <w:sz w:val="22"/>
          <w:szCs w:val="22"/>
          <w:lang w:val="lv-LV"/>
        </w:rPr>
        <w:tab/>
        <w:t>- otrā līmeņa profesionālā augstākā izglītība būvinženiera vai saistītā inženierzinātnes studiju programmā</w:t>
      </w:r>
      <w:r w:rsidRPr="009D23B1">
        <w:rPr>
          <w:sz w:val="22"/>
          <w:szCs w:val="22"/>
          <w:lang w:val="lv-LV" w:eastAsia="ru-RU"/>
        </w:rPr>
        <w:t>;</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Obligātās kompetences novērtēšana;</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Būvprakse sertificējamā specialitātē un noteikto papildus dokumentu izvērtēšana;</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rPr>
        <w:t>Minimālās praktiskā darba pieredzes programmas izpilde;</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Eksāmens specialitātē;</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 xml:space="preserve">Būvniecības normatīvo un likumdošanas aktu zināšana,  </w:t>
      </w:r>
      <w:r w:rsidRPr="009D23B1">
        <w:rPr>
          <w:color w:val="000000"/>
          <w:sz w:val="22"/>
          <w:szCs w:val="22"/>
          <w:lang w:val="lv-LV" w:eastAsia="ru-RU"/>
        </w:rPr>
        <w:t>teorētisko zināšanu eksāmenu programmas sagatavošanai un praktisko uzdevumu izpilde.</w:t>
      </w:r>
    </w:p>
    <w:p w:rsidR="00AD6E71" w:rsidRPr="00E45E22" w:rsidRDefault="00AD6E71" w:rsidP="00E45E22">
      <w:pPr>
        <w:pStyle w:val="BodyTextIndent"/>
        <w:numPr>
          <w:ilvl w:val="0"/>
          <w:numId w:val="6"/>
        </w:numPr>
        <w:spacing w:line="276" w:lineRule="auto"/>
        <w:rPr>
          <w:sz w:val="22"/>
          <w:szCs w:val="22"/>
        </w:rPr>
      </w:pPr>
      <w:r w:rsidRPr="009D23B1">
        <w:rPr>
          <w:sz w:val="22"/>
          <w:szCs w:val="22"/>
        </w:rPr>
        <w:t>Jānokārto zināšanu pārbaude LJS Sertificēšanas centra kompetences novērtēšanas sēdē, apliecinot profesionālo kompetenci, šādā apjomā:</w:t>
      </w:r>
    </w:p>
    <w:p w:rsidR="00AD6E71" w:rsidRDefault="00AD6E71" w:rsidP="00AD6E71">
      <w:pPr>
        <w:pStyle w:val="ListParagraph"/>
        <w:spacing w:before="120" w:after="120"/>
        <w:jc w:val="both"/>
        <w:rPr>
          <w:b/>
          <w:i/>
          <w:color w:val="000000"/>
          <w:u w:val="single"/>
          <w:lang w:val="lv-LV"/>
        </w:rPr>
      </w:pPr>
    </w:p>
    <w:p w:rsidR="00AD6E71" w:rsidRPr="00847242" w:rsidRDefault="00AD6E71" w:rsidP="00AD6E71">
      <w:pPr>
        <w:pStyle w:val="ListParagraph"/>
        <w:spacing w:before="120" w:after="120"/>
        <w:jc w:val="both"/>
        <w:rPr>
          <w:b/>
          <w:i/>
          <w:color w:val="000000"/>
          <w:u w:val="single"/>
          <w:lang w:val="lv-LV"/>
        </w:rPr>
      </w:pPr>
      <w:r w:rsidRPr="00847242">
        <w:rPr>
          <w:b/>
          <w:i/>
          <w:color w:val="000000"/>
          <w:u w:val="single"/>
          <w:lang w:val="lv-LV"/>
        </w:rPr>
        <w:t>Likumi</w:t>
      </w:r>
    </w:p>
    <w:p w:rsidR="00AD6E71" w:rsidRPr="00847242" w:rsidRDefault="00AD6E71" w:rsidP="00AD6E71">
      <w:pPr>
        <w:pStyle w:val="ListParagraph"/>
        <w:spacing w:before="120" w:after="120"/>
        <w:jc w:val="both"/>
        <w:rPr>
          <w:b/>
          <w:i/>
          <w:color w:val="000000"/>
          <w:lang w:val="lv-LV"/>
        </w:rPr>
      </w:pPr>
    </w:p>
    <w:p w:rsidR="00AD6E71" w:rsidRPr="009D23B1" w:rsidRDefault="00AD6E71" w:rsidP="0012499B">
      <w:pPr>
        <w:pStyle w:val="ListParagraph"/>
        <w:numPr>
          <w:ilvl w:val="0"/>
          <w:numId w:val="3"/>
        </w:numPr>
        <w:ind w:left="426" w:hanging="426"/>
        <w:jc w:val="both"/>
        <w:rPr>
          <w:color w:val="000000"/>
          <w:sz w:val="22"/>
          <w:szCs w:val="22"/>
          <w:lang w:val="lv-LV"/>
        </w:rPr>
      </w:pPr>
      <w:r w:rsidRPr="009D23B1">
        <w:rPr>
          <w:color w:val="000000"/>
          <w:sz w:val="22"/>
          <w:szCs w:val="22"/>
        </w:rPr>
        <w:t>09.07.2013.</w:t>
      </w:r>
      <w:r w:rsidRPr="009D23B1">
        <w:rPr>
          <w:color w:val="000000"/>
          <w:sz w:val="22"/>
          <w:szCs w:val="22"/>
          <w:lang w:val="lv-LV"/>
        </w:rPr>
        <w:t xml:space="preserve"> „Būvniecības likums”;</w:t>
      </w:r>
    </w:p>
    <w:p w:rsidR="00AD6E71" w:rsidRPr="009D23B1" w:rsidRDefault="00AD6E71" w:rsidP="0012499B">
      <w:pPr>
        <w:pStyle w:val="ListParagraph"/>
        <w:numPr>
          <w:ilvl w:val="0"/>
          <w:numId w:val="3"/>
        </w:numPr>
        <w:ind w:left="426" w:hanging="426"/>
        <w:jc w:val="both"/>
        <w:rPr>
          <w:color w:val="000000"/>
          <w:sz w:val="22"/>
          <w:szCs w:val="22"/>
          <w:lang w:val="lv-LV" w:eastAsia="ru-RU"/>
        </w:rPr>
      </w:pPr>
      <w:r w:rsidRPr="009D23B1">
        <w:rPr>
          <w:color w:val="000000"/>
          <w:sz w:val="22"/>
          <w:szCs w:val="22"/>
          <w:lang w:val="lv-LV"/>
        </w:rPr>
        <w:t>19.11.2002. „Jūrlietu pārvaldes un jūras drošības likums”;</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sz w:val="22"/>
          <w:szCs w:val="22"/>
          <w:lang w:val="lv-LV"/>
        </w:rPr>
        <w:t xml:space="preserve">07.12.2000. </w:t>
      </w:r>
      <w:r w:rsidRPr="009D23B1">
        <w:rPr>
          <w:color w:val="000000" w:themeColor="text1"/>
          <w:sz w:val="22"/>
          <w:szCs w:val="22"/>
          <w:lang w:val="lv-LV"/>
        </w:rPr>
        <w:t>“</w:t>
      </w:r>
      <w:r w:rsidR="00DC357C">
        <w:fldChar w:fldCharType="begin"/>
      </w:r>
      <w:r w:rsidR="008A624D" w:rsidRPr="002327D6">
        <w:rPr>
          <w:lang w:val="lv-LV"/>
        </w:rPr>
        <w:instrText>HYPERLINK "http://www.likumi.lv/doc.php?id=13737" \t "_blank"</w:instrText>
      </w:r>
      <w:r w:rsidR="00DC357C">
        <w:fldChar w:fldCharType="separate"/>
      </w:r>
      <w:r w:rsidRPr="009D23B1">
        <w:rPr>
          <w:rStyle w:val="Hyperlink"/>
          <w:color w:val="000000" w:themeColor="text1"/>
          <w:sz w:val="22"/>
          <w:szCs w:val="22"/>
          <w:u w:val="none"/>
          <w:lang w:val="lv-LV"/>
        </w:rPr>
        <w:t>Par hidroelektrostaciju hidrotehnisko būvju drošumu</w:t>
      </w:r>
      <w:r w:rsidR="00DC357C">
        <w:fldChar w:fldCharType="end"/>
      </w:r>
      <w:r w:rsidRPr="009D23B1">
        <w:rPr>
          <w:color w:val="000000" w:themeColor="text1"/>
          <w:sz w:val="22"/>
          <w:szCs w:val="22"/>
          <w:lang w:val="lv-LV"/>
        </w:rPr>
        <w:t>”.</w:t>
      </w:r>
    </w:p>
    <w:p w:rsidR="00AD6E71" w:rsidRPr="009D23B1" w:rsidRDefault="00AD6E71" w:rsidP="00AD6E71">
      <w:pPr>
        <w:pStyle w:val="ListParagraph"/>
        <w:spacing w:before="100" w:beforeAutospacing="1" w:after="100" w:afterAutospacing="1"/>
        <w:ind w:left="0"/>
        <w:jc w:val="both"/>
        <w:rPr>
          <w:color w:val="000000" w:themeColor="text1"/>
          <w:sz w:val="22"/>
          <w:szCs w:val="22"/>
          <w:lang w:val="lv-LV"/>
        </w:rPr>
      </w:pPr>
    </w:p>
    <w:p w:rsidR="00AD6E71" w:rsidRPr="009D23B1" w:rsidRDefault="00AD6E71" w:rsidP="00AD6E71">
      <w:pPr>
        <w:pStyle w:val="ListParagraph"/>
        <w:spacing w:before="100" w:beforeAutospacing="1" w:after="100" w:afterAutospacing="1"/>
        <w:ind w:left="0"/>
        <w:jc w:val="both"/>
        <w:rPr>
          <w:color w:val="000000" w:themeColor="text1"/>
          <w:sz w:val="22"/>
          <w:szCs w:val="22"/>
          <w:lang w:val="lv-LV"/>
        </w:rPr>
      </w:pPr>
    </w:p>
    <w:p w:rsidR="00AD6E71" w:rsidRPr="004977E0" w:rsidRDefault="00AD6E71" w:rsidP="00AD6E71">
      <w:pPr>
        <w:pStyle w:val="ListParagraph"/>
        <w:spacing w:before="100" w:beforeAutospacing="1" w:after="100" w:afterAutospacing="1"/>
        <w:ind w:left="426"/>
        <w:jc w:val="both"/>
        <w:rPr>
          <w:b/>
          <w:i/>
          <w:color w:val="000000" w:themeColor="text1"/>
          <w:sz w:val="22"/>
          <w:szCs w:val="22"/>
          <w:u w:val="single"/>
          <w:lang w:val="lv-LV" w:eastAsia="ru-RU"/>
        </w:rPr>
      </w:pPr>
      <w:r w:rsidRPr="004977E0">
        <w:rPr>
          <w:b/>
          <w:i/>
          <w:color w:val="000000" w:themeColor="text1"/>
          <w:sz w:val="22"/>
          <w:szCs w:val="22"/>
          <w:u w:val="single"/>
          <w:lang w:val="lv-LV" w:eastAsia="ru-RU"/>
        </w:rPr>
        <w:t xml:space="preserve">MK Noteikumi </w:t>
      </w:r>
    </w:p>
    <w:p w:rsidR="00AD6E71" w:rsidRPr="009D23B1" w:rsidRDefault="00AD6E71" w:rsidP="00AD6E71">
      <w:pPr>
        <w:pStyle w:val="ListParagraph"/>
        <w:spacing w:before="100" w:beforeAutospacing="1" w:after="100" w:afterAutospacing="1"/>
        <w:ind w:left="426" w:hanging="426"/>
        <w:jc w:val="both"/>
        <w:rPr>
          <w:color w:val="000000" w:themeColor="text1"/>
          <w:sz w:val="22"/>
          <w:szCs w:val="22"/>
          <w:lang w:val="lv-LV" w:eastAsia="ru-RU"/>
        </w:rPr>
      </w:pP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rPr>
        <w:t>19.08.2014.  nr.500, „ Vispārīgie būvnoteikumi”;</w:t>
      </w:r>
    </w:p>
    <w:p w:rsidR="00AD6E71" w:rsidRPr="009D23B1" w:rsidRDefault="00AD6E71" w:rsidP="0012499B">
      <w:pPr>
        <w:pStyle w:val="ListParagraph"/>
        <w:numPr>
          <w:ilvl w:val="0"/>
          <w:numId w:val="4"/>
        </w:numPr>
        <w:ind w:left="426" w:hanging="426"/>
        <w:jc w:val="both"/>
        <w:rPr>
          <w:color w:val="000000" w:themeColor="text1"/>
          <w:sz w:val="22"/>
          <w:szCs w:val="22"/>
          <w:lang w:val="lv-LV"/>
        </w:rPr>
      </w:pPr>
      <w:r w:rsidRPr="009D23B1">
        <w:rPr>
          <w:color w:val="000000" w:themeColor="text1"/>
          <w:sz w:val="22"/>
          <w:szCs w:val="22"/>
          <w:lang w:val="lv-LV"/>
        </w:rPr>
        <w:t xml:space="preserve">23.12.2014. nr. 794, </w:t>
      </w:r>
      <w:r w:rsidR="00DC357C">
        <w:fldChar w:fldCharType="begin"/>
      </w:r>
      <w:r w:rsidR="008A624D" w:rsidRPr="002327D6">
        <w:rPr>
          <w:lang w:val="lv-LV"/>
        </w:rPr>
        <w:instrText>HYPERLINK "http://m.likumi.lv/doc.php?id=271234" \t "_blank"</w:instrText>
      </w:r>
      <w:r w:rsidR="00DC357C">
        <w:fldChar w:fldCharType="separate"/>
      </w:r>
      <w:r w:rsidRPr="009D23B1">
        <w:rPr>
          <w:rStyle w:val="Hyperlink"/>
          <w:color w:val="000000" w:themeColor="text1"/>
          <w:sz w:val="22"/>
          <w:szCs w:val="22"/>
          <w:u w:val="none"/>
          <w:lang w:val="lv-LV"/>
        </w:rPr>
        <w:t>LBN 204-14 „Tērauda būvkonstrukciju projektēšana”</w:t>
      </w:r>
      <w:r w:rsidR="00DC357C">
        <w:fldChar w:fldCharType="end"/>
      </w:r>
      <w:r w:rsidRPr="009D23B1">
        <w:rPr>
          <w:color w:val="000000" w:themeColor="text1"/>
          <w:sz w:val="22"/>
          <w:szCs w:val="22"/>
          <w:lang w:val="lv-LV"/>
        </w:rPr>
        <w:t>;</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 xml:space="preserve">21.10.2014. nr. 655, </w:t>
      </w:r>
      <w:r w:rsidR="00DC357C">
        <w:fldChar w:fldCharType="begin"/>
      </w:r>
      <w:r w:rsidR="008A624D">
        <w:instrText>HYPERLINK "http://likumi.lv/ta/id/269948-noteikumi-par-latvijas-buvnormativu-lbn-310-14-darbu-veiksanas-projekts-"</w:instrText>
      </w:r>
      <w:r w:rsidR="00DC357C">
        <w:fldChar w:fldCharType="separate"/>
      </w:r>
      <w:r w:rsidRPr="009D23B1">
        <w:rPr>
          <w:rStyle w:val="Hyperlink"/>
          <w:color w:val="000000" w:themeColor="text1"/>
          <w:sz w:val="22"/>
          <w:szCs w:val="22"/>
          <w:u w:val="none"/>
          <w:lang w:val="lv-LV"/>
        </w:rPr>
        <w:t>LBN 310-14 “Darbu veikšanas projekts</w:t>
      </w:r>
      <w:r w:rsidR="00DC357C">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09.06.2015. nr. 281,  </w:t>
      </w:r>
      <w:r w:rsidR="00DC357C">
        <w:fldChar w:fldCharType="begin"/>
      </w:r>
      <w:r w:rsidR="008A624D">
        <w:instrText>HYPERLINK "http://likumi.lv/doc.php?id=274593"</w:instrText>
      </w:r>
      <w:r w:rsidR="00DC357C">
        <w:fldChar w:fldCharType="separate"/>
      </w:r>
      <w:r w:rsidRPr="009D23B1">
        <w:rPr>
          <w:color w:val="000000" w:themeColor="text1"/>
          <w:sz w:val="22"/>
          <w:szCs w:val="22"/>
          <w:lang w:val="lv-LV" w:eastAsia="ru-RU"/>
        </w:rPr>
        <w:t>LBN 202-15 “Būvprojekta saturs un noformēšana</w:t>
      </w:r>
      <w:r w:rsidR="00DC357C">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254,  </w:t>
      </w:r>
      <w:r w:rsidR="00DC357C">
        <w:fldChar w:fldCharType="begin"/>
      </w:r>
      <w:r w:rsidR="008A624D">
        <w:instrText>HYPERLINK "http://likumi.lv/ta/id/274318-noteikumi-par-latvijas-buvnormativu-lbn-203-15-betona-buvkonstrukciju-projektesana"</w:instrText>
      </w:r>
      <w:r w:rsidR="00DC357C">
        <w:fldChar w:fldCharType="separate"/>
      </w:r>
      <w:r w:rsidRPr="009D23B1">
        <w:rPr>
          <w:color w:val="000000" w:themeColor="text1"/>
          <w:sz w:val="22"/>
          <w:szCs w:val="22"/>
          <w:lang w:val="lv-LV" w:eastAsia="ru-RU"/>
        </w:rPr>
        <w:t>LBN 203-15 “Betona būvkonstrukciju projektēšana</w:t>
      </w:r>
      <w:r w:rsidR="00DC357C">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02.06.2015. nr. 265, </w:t>
      </w:r>
      <w:r w:rsidR="00DC357C">
        <w:fldChar w:fldCharType="begin"/>
      </w:r>
      <w:r w:rsidR="008A624D">
        <w:instrText>HYPERLINK "http://likumi.lv/ta/id/274440-noteikumi-par-latvijas-buvnormativu-lbn-207-15-geotehniska-projektesana"</w:instrText>
      </w:r>
      <w:r w:rsidR="00DC357C">
        <w:fldChar w:fldCharType="separate"/>
      </w:r>
      <w:r w:rsidRPr="009D23B1">
        <w:rPr>
          <w:color w:val="000000" w:themeColor="text1"/>
          <w:sz w:val="22"/>
          <w:szCs w:val="22"/>
          <w:lang w:val="lv-LV" w:eastAsia="ru-RU"/>
        </w:rPr>
        <w:t>LBN 207-15 “Ģeotehniskā projektēšana</w:t>
      </w:r>
      <w:r w:rsidR="00DC357C">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249, </w:t>
      </w:r>
      <w:hyperlink r:id="rId12" w:history="1">
        <w:r w:rsidRPr="009D23B1">
          <w:rPr>
            <w:color w:val="000000" w:themeColor="text1"/>
            <w:sz w:val="22"/>
            <w:szCs w:val="22"/>
            <w:lang w:val="lv-LV" w:eastAsia="ru-RU"/>
          </w:rPr>
          <w:t>LBN 212-15 „Tērauda un betona kompozīto būvkonstrukciju projektēšana</w:t>
        </w:r>
      </w:hyperlink>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30.06.2015. not. 334,  LBN 005-15 “Inženierizpētes noteikumi būvniecībā”;</w:t>
      </w:r>
    </w:p>
    <w:p w:rsidR="00AD6E71" w:rsidRPr="009D23B1" w:rsidRDefault="00AD6E71" w:rsidP="0012499B">
      <w:pPr>
        <w:pStyle w:val="ListParagraph"/>
        <w:numPr>
          <w:ilvl w:val="0"/>
          <w:numId w:val="3"/>
        </w:numPr>
        <w:ind w:left="426" w:hanging="426"/>
        <w:rPr>
          <w:color w:val="000000" w:themeColor="text1"/>
          <w:sz w:val="22"/>
          <w:szCs w:val="22"/>
          <w:lang w:val="lv-LV" w:eastAsia="ru-RU"/>
        </w:rPr>
      </w:pPr>
      <w:r w:rsidRPr="009D23B1">
        <w:rPr>
          <w:color w:val="000000" w:themeColor="text1"/>
          <w:sz w:val="22"/>
          <w:szCs w:val="22"/>
          <w:lang w:val="lv-LV" w:eastAsia="ru-RU"/>
        </w:rPr>
        <w:t>01.09.2015. not.  505, LBN 229-15 “A klases hidroelektrostaciju hidrotehniskās būves”;</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eastAsia="ru-RU"/>
        </w:rPr>
        <w:t>20.03.2018. nr. 169 „Būvspeciālistu kompetences novērtēšanas un patstāvīgās prakses uzraudzības noteikumi”;</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25.03.2014.  nr. 156, „</w:t>
      </w:r>
      <w:r w:rsidR="00DC357C">
        <w:fldChar w:fldCharType="begin"/>
      </w:r>
      <w:r w:rsidR="008A624D" w:rsidRPr="002327D6">
        <w:rPr>
          <w:lang w:val="lv-LV"/>
        </w:rPr>
        <w:instrText>HYPERLINK "http://likumi.lv/doc.php?id=265254"</w:instrText>
      </w:r>
      <w:r w:rsidR="00DC357C">
        <w:fldChar w:fldCharType="separate"/>
      </w:r>
      <w:r w:rsidRPr="009D23B1">
        <w:rPr>
          <w:rStyle w:val="Hyperlink"/>
          <w:color w:val="000000" w:themeColor="text1"/>
          <w:sz w:val="22"/>
          <w:szCs w:val="22"/>
          <w:u w:val="none"/>
          <w:lang w:val="lv-LV"/>
        </w:rPr>
        <w:t>Būvizstrādājumu tirgus uzraudzības kārtība</w:t>
      </w:r>
      <w:r w:rsidR="00DC357C">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19.08.2014.  nr. 502, „</w:t>
      </w:r>
      <w:r w:rsidR="00DC357C">
        <w:fldChar w:fldCharType="begin"/>
      </w:r>
      <w:r w:rsidR="008A624D" w:rsidRPr="002327D6">
        <w:rPr>
          <w:lang w:val="lv-LV"/>
        </w:rPr>
        <w:instrText>HYPERLINK "http://likumi.lv/doc.php?id=268552"</w:instrText>
      </w:r>
      <w:r w:rsidR="00DC357C">
        <w:fldChar w:fldCharType="separate"/>
      </w:r>
      <w:r w:rsidRPr="009D23B1">
        <w:rPr>
          <w:rStyle w:val="Hyperlink"/>
          <w:color w:val="000000" w:themeColor="text1"/>
          <w:sz w:val="22"/>
          <w:szCs w:val="22"/>
          <w:u w:val="none"/>
          <w:lang w:val="lv-LV"/>
        </w:rPr>
        <w:t>Noteikumi par būvspeciālistu un būvdarbu veicēju civiltiesiskās atbildības obligāto apdrošināšanu</w:t>
      </w:r>
      <w:r w:rsidR="00DC357C">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25.02.2014. nr. 116, “</w:t>
      </w:r>
      <w:r w:rsidR="00DC357C">
        <w:fldChar w:fldCharType="begin"/>
      </w:r>
      <w:r w:rsidR="008A624D">
        <w:instrText>HYPERLINK "http://likumi.lv/doc.php?id=264822"</w:instrText>
      </w:r>
      <w:r w:rsidR="00DC357C">
        <w:fldChar w:fldCharType="separate"/>
      </w:r>
      <w:r w:rsidRPr="009D23B1">
        <w:rPr>
          <w:rStyle w:val="Hyperlink"/>
          <w:color w:val="000000" w:themeColor="text1"/>
          <w:sz w:val="22"/>
          <w:szCs w:val="22"/>
          <w:u w:val="none"/>
          <w:lang w:val="lv-LV"/>
        </w:rPr>
        <w:t>Būvkomersantu reģistrācijas noteikumi</w:t>
      </w:r>
      <w:r w:rsidR="00DC357C">
        <w:fldChar w:fldCharType="end"/>
      </w:r>
      <w:r w:rsidRPr="009D23B1">
        <w:rPr>
          <w:color w:val="000000" w:themeColor="text1"/>
          <w:sz w:val="22"/>
          <w:szCs w:val="22"/>
          <w:lang w:val="lv-LV"/>
        </w:rPr>
        <w:t xml:space="preserve">”; </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28.10.2014. nr. 671, “</w:t>
      </w:r>
      <w:r w:rsidR="00DC357C">
        <w:fldChar w:fldCharType="begin"/>
      </w:r>
      <w:r w:rsidR="008A624D">
        <w:instrText>HYPERLINK "http://likumi.lv/ta/id/269978-buvniecibas-ieceres-publiskas-apspriesanas-kartiba"</w:instrText>
      </w:r>
      <w:r w:rsidR="00DC357C">
        <w:fldChar w:fldCharType="separate"/>
      </w:r>
      <w:r w:rsidRPr="009D23B1">
        <w:rPr>
          <w:rStyle w:val="Hyperlink"/>
          <w:color w:val="000000" w:themeColor="text1"/>
          <w:sz w:val="22"/>
          <w:szCs w:val="22"/>
          <w:u w:val="none"/>
          <w:lang w:val="lv-LV"/>
        </w:rPr>
        <w:t>Būvniecības ieceres publiskās apspriešanas kārtība</w:t>
      </w:r>
      <w:r w:rsidR="00DC357C">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22.12.2009. nr. 1620, “</w:t>
      </w:r>
      <w:r w:rsidR="00DC357C">
        <w:fldChar w:fldCharType="begin"/>
      </w:r>
      <w:r w:rsidR="008A624D" w:rsidRPr="002327D6">
        <w:rPr>
          <w:lang w:val="lv-LV"/>
        </w:rPr>
        <w:instrText>HYPERLINK "http://www.likumi.lv/doc.php?id=202919" \t "_blank"</w:instrText>
      </w:r>
      <w:r w:rsidR="00DC357C">
        <w:fldChar w:fldCharType="separate"/>
      </w:r>
      <w:r w:rsidRPr="009D23B1">
        <w:rPr>
          <w:rStyle w:val="Hyperlink"/>
          <w:color w:val="000000" w:themeColor="text1"/>
          <w:sz w:val="22"/>
          <w:szCs w:val="22"/>
          <w:u w:val="none"/>
          <w:lang w:val="lv-LV"/>
        </w:rPr>
        <w:t>Noteikumi par būvju klasifikāciju</w:t>
      </w:r>
      <w:r w:rsidR="00DC357C">
        <w:fldChar w:fldCharType="end"/>
      </w:r>
      <w:r w:rsidRPr="009D23B1">
        <w:rPr>
          <w:color w:val="000000" w:themeColor="text1"/>
          <w:sz w:val="22"/>
          <w:szCs w:val="22"/>
          <w:lang w:val="lv-LV"/>
        </w:rPr>
        <w:t>” (spēkā līdz 01.06.2017.g.);</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06.06.2017. nr. 253, “</w:t>
      </w:r>
      <w:r w:rsidR="00DC357C">
        <w:fldChar w:fldCharType="begin"/>
      </w:r>
      <w:r w:rsidR="008A624D">
        <w:instrText>HYPERLINK "http://likumi.lv/doc.php?id=269166"</w:instrText>
      </w:r>
      <w:r w:rsidR="00DC357C">
        <w:fldChar w:fldCharType="separate"/>
      </w:r>
      <w:r w:rsidRPr="009D23B1">
        <w:rPr>
          <w:rStyle w:val="Hyperlink"/>
          <w:color w:val="000000" w:themeColor="text1"/>
          <w:sz w:val="22"/>
          <w:szCs w:val="22"/>
          <w:u w:val="none"/>
          <w:lang w:val="lv-LV"/>
        </w:rPr>
        <w:t xml:space="preserve"> Atsevišķu inženierbūvju būvnoteikumi</w:t>
      </w:r>
      <w:r w:rsidR="00DC357C">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 xml:space="preserve">01.09.2016. nr. 238 „Ugunsdrošības noteikumi”; </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14.10.2014. nr. 631, “</w:t>
      </w:r>
      <w:r w:rsidR="00DC357C">
        <w:fldChar w:fldCharType="begin"/>
      </w:r>
      <w:r w:rsidR="008A624D" w:rsidRPr="002327D6">
        <w:rPr>
          <w:lang w:val="lv-LV"/>
        </w:rPr>
        <w:instrText>HYPERLINK "http://likumi.lv/ta/id/269705-latvijas-republikas-ieksejo-juras-udenu-teritorialas-juras-un-ekskluzivas-ekonomiskas-zonas-buvju-buvnoteikumi"</w:instrText>
      </w:r>
      <w:r w:rsidR="00DC357C">
        <w:fldChar w:fldCharType="separate"/>
      </w:r>
      <w:r w:rsidRPr="009D23B1">
        <w:rPr>
          <w:rStyle w:val="Hyperlink"/>
          <w:color w:val="000000" w:themeColor="text1"/>
          <w:sz w:val="22"/>
          <w:szCs w:val="22"/>
          <w:u w:val="none"/>
          <w:lang w:val="lv-LV"/>
        </w:rPr>
        <w:t>Latvijas Republikas iekšējo jūras ūdeņu, teritoriālās jūras un ekskluzīvās ekonomiskās zonas būvju būvnoteikumi</w:t>
      </w:r>
      <w:r w:rsidR="00DC357C">
        <w:fldChar w:fldCharType="end"/>
      </w:r>
      <w:r w:rsidRPr="009D23B1">
        <w:rPr>
          <w:color w:val="000000" w:themeColor="text1"/>
          <w:sz w:val="22"/>
          <w:szCs w:val="22"/>
          <w:lang w:val="lv-LV"/>
        </w:rPr>
        <w:t>”;</w:t>
      </w:r>
    </w:p>
    <w:p w:rsidR="00AD6E71" w:rsidRPr="009D23B1" w:rsidRDefault="00AD6E71" w:rsidP="0012499B">
      <w:pPr>
        <w:pStyle w:val="ListParagraph"/>
        <w:numPr>
          <w:ilvl w:val="0"/>
          <w:numId w:val="5"/>
        </w:numPr>
        <w:ind w:left="426" w:hanging="426"/>
        <w:jc w:val="both"/>
        <w:rPr>
          <w:color w:val="000000" w:themeColor="text1"/>
          <w:sz w:val="22"/>
          <w:szCs w:val="22"/>
          <w:lang w:val="lv-LV" w:eastAsia="ru-RU"/>
        </w:rPr>
      </w:pPr>
      <w:r w:rsidRPr="009D23B1">
        <w:rPr>
          <w:color w:val="000000" w:themeColor="text1"/>
          <w:sz w:val="22"/>
          <w:szCs w:val="22"/>
          <w:lang w:val="lv-LV"/>
        </w:rPr>
        <w:t>30.09.2014. nr. 573, “Elektroenerģijas ražošanas, pārvades, un sadales būvju būvnoteikumi”;</w:t>
      </w:r>
    </w:p>
    <w:p w:rsidR="00AD6E71" w:rsidRPr="009D23B1" w:rsidRDefault="00AD6E71" w:rsidP="0012499B">
      <w:pPr>
        <w:pStyle w:val="ListParagraph"/>
        <w:numPr>
          <w:ilvl w:val="0"/>
          <w:numId w:val="5"/>
        </w:numPr>
        <w:ind w:left="426" w:hanging="426"/>
        <w:jc w:val="both"/>
        <w:rPr>
          <w:color w:val="000000" w:themeColor="text1"/>
          <w:sz w:val="22"/>
          <w:szCs w:val="22"/>
        </w:rPr>
      </w:pPr>
      <w:r w:rsidRPr="009D23B1">
        <w:rPr>
          <w:color w:val="000000" w:themeColor="text1"/>
          <w:sz w:val="22"/>
          <w:szCs w:val="22"/>
        </w:rPr>
        <w:t xml:space="preserve">25.02.2003. </w:t>
      </w:r>
      <w:proofErr w:type="gramStart"/>
      <w:r w:rsidRPr="009D23B1">
        <w:rPr>
          <w:color w:val="000000" w:themeColor="text1"/>
          <w:sz w:val="22"/>
          <w:szCs w:val="22"/>
        </w:rPr>
        <w:t>nr</w:t>
      </w:r>
      <w:proofErr w:type="gramEnd"/>
      <w:r w:rsidRPr="009D23B1">
        <w:rPr>
          <w:color w:val="000000" w:themeColor="text1"/>
          <w:sz w:val="22"/>
          <w:szCs w:val="22"/>
        </w:rPr>
        <w:t>. 92, “</w:t>
      </w:r>
      <w:hyperlink r:id="rId13" w:tgtFrame="_blank" w:history="1">
        <w:r w:rsidRPr="009D23B1">
          <w:rPr>
            <w:rStyle w:val="Hyperlink"/>
            <w:color w:val="000000" w:themeColor="text1"/>
            <w:sz w:val="22"/>
            <w:szCs w:val="22"/>
            <w:u w:val="none"/>
            <w:lang w:val="lv-LV"/>
          </w:rPr>
          <w:t>Darba aizsardzības prasības, veicot būvdarbus</w:t>
        </w:r>
      </w:hyperlink>
      <w:r w:rsidRPr="009D23B1">
        <w:rPr>
          <w:color w:val="000000" w:themeColor="text1"/>
          <w:sz w:val="22"/>
          <w:szCs w:val="22"/>
          <w:lang w:val="lv-LV"/>
        </w:rPr>
        <w:t>”;</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rPr>
        <w:t xml:space="preserve">PIANC report Nr. 121. </w:t>
      </w:r>
      <w:r w:rsidRPr="009D23B1">
        <w:rPr>
          <w:color w:val="000000" w:themeColor="text1"/>
          <w:sz w:val="22"/>
          <w:szCs w:val="22"/>
          <w:lang w:val="lv-LV"/>
        </w:rPr>
        <w:t xml:space="preserve">Harbour approach channels design quidelines 2014; </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Noteikumi par Latvijas būvnormatīvu LBN 405-15 "Būvju tehniskā apsekošana";</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MK noteikumi Nr. 1041 “Noteikumi par obligāti piemērojamo energostandartu, kas nosaka elektroapgādes objektu ekspluatācijas organizatoriskās un tehniskās drošības prasības”;</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rFonts w:eastAsia="Calibri"/>
          <w:bCs/>
          <w:color w:val="000000" w:themeColor="text1"/>
          <w:sz w:val="22"/>
          <w:szCs w:val="22"/>
        </w:rPr>
        <w:t>LBN 305-01 ″</w:t>
      </w:r>
      <w:proofErr w:type="spellStart"/>
      <w:r w:rsidRPr="009D23B1">
        <w:rPr>
          <w:rFonts w:eastAsia="Calibri"/>
          <w:bCs/>
          <w:color w:val="000000" w:themeColor="text1"/>
          <w:sz w:val="22"/>
          <w:szCs w:val="22"/>
        </w:rPr>
        <w:t>Ģeodēziskie</w:t>
      </w:r>
      <w:proofErr w:type="spellEnd"/>
      <w:r w:rsidRPr="009D23B1">
        <w:rPr>
          <w:rFonts w:eastAsia="Calibri"/>
          <w:bCs/>
          <w:color w:val="000000" w:themeColor="text1"/>
          <w:sz w:val="22"/>
          <w:szCs w:val="22"/>
        </w:rPr>
        <w:t xml:space="preserve"> </w:t>
      </w:r>
      <w:proofErr w:type="spellStart"/>
      <w:r w:rsidRPr="009D23B1">
        <w:rPr>
          <w:rFonts w:eastAsia="Calibri"/>
          <w:bCs/>
          <w:color w:val="000000" w:themeColor="text1"/>
          <w:sz w:val="22"/>
          <w:szCs w:val="22"/>
        </w:rPr>
        <w:t>darbi</w:t>
      </w:r>
      <w:proofErr w:type="spellEnd"/>
      <w:r w:rsidRPr="009D23B1">
        <w:rPr>
          <w:rFonts w:eastAsia="Calibri"/>
          <w:bCs/>
          <w:color w:val="000000" w:themeColor="text1"/>
          <w:sz w:val="22"/>
          <w:szCs w:val="22"/>
        </w:rPr>
        <w:t xml:space="preserve"> </w:t>
      </w:r>
      <w:proofErr w:type="spellStart"/>
      <w:r w:rsidRPr="009D23B1">
        <w:rPr>
          <w:rFonts w:eastAsia="Calibri"/>
          <w:bCs/>
          <w:color w:val="000000" w:themeColor="text1"/>
          <w:sz w:val="22"/>
          <w:szCs w:val="22"/>
        </w:rPr>
        <w:t>būvniecībā</w:t>
      </w:r>
      <w:proofErr w:type="spellEnd"/>
      <w:r w:rsidRPr="009D23B1">
        <w:rPr>
          <w:rFonts w:eastAsia="Calibri"/>
          <w:bCs/>
          <w:color w:val="000000" w:themeColor="text1"/>
          <w:sz w:val="22"/>
          <w:szCs w:val="22"/>
        </w:rPr>
        <w:t>”;</w:t>
      </w:r>
    </w:p>
    <w:p w:rsidR="00AD6E71" w:rsidRPr="00AD6E7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MK noteikumi Nr. 475 “Virszemes ūdensobjektu un ostu akvatoriju tīrīšanas un padziļināšanas kārtība”.</w:t>
      </w:r>
    </w:p>
    <w:p w:rsidR="00BC330E" w:rsidRPr="00E45E22" w:rsidRDefault="00BC330E" w:rsidP="00E45E22">
      <w:pPr>
        <w:jc w:val="both"/>
        <w:rPr>
          <w:b/>
          <w:i/>
          <w:sz w:val="22"/>
          <w:szCs w:val="22"/>
          <w:u w:val="single"/>
          <w:lang w:val="lv-LV"/>
        </w:rPr>
      </w:pPr>
    </w:p>
    <w:p w:rsidR="00AD6E71" w:rsidRPr="009D23B1" w:rsidRDefault="00AD6E71" w:rsidP="00AD6E71">
      <w:pPr>
        <w:pStyle w:val="ListParagraph"/>
        <w:ind w:left="426"/>
        <w:jc w:val="both"/>
        <w:rPr>
          <w:b/>
          <w:i/>
          <w:color w:val="000000"/>
          <w:sz w:val="22"/>
          <w:szCs w:val="22"/>
          <w:u w:val="single"/>
          <w:lang w:val="lv-LV"/>
        </w:rPr>
      </w:pPr>
      <w:r w:rsidRPr="009D23B1">
        <w:rPr>
          <w:b/>
          <w:i/>
          <w:color w:val="000000"/>
          <w:sz w:val="22"/>
          <w:szCs w:val="22"/>
          <w:u w:val="single"/>
          <w:lang w:val="lv-LV"/>
        </w:rPr>
        <w:lastRenderedPageBreak/>
        <w:t>Standarti</w:t>
      </w:r>
    </w:p>
    <w:p w:rsidR="00AD6E71" w:rsidRPr="009D23B1" w:rsidRDefault="00AD6E71" w:rsidP="00AD6E71">
      <w:pPr>
        <w:pStyle w:val="ListParagraph"/>
        <w:ind w:left="426" w:hanging="426"/>
        <w:jc w:val="both"/>
        <w:rPr>
          <w:color w:val="000000"/>
          <w:sz w:val="22"/>
          <w:szCs w:val="22"/>
          <w:lang w:val="lv-LV"/>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7"/>
      </w:tblGrid>
      <w:tr w:rsidR="00AD6E71" w:rsidRPr="009D23B1"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rPr>
            </w:pPr>
            <w:r w:rsidRPr="009D23B1">
              <w:rPr>
                <w:color w:val="000000"/>
                <w:sz w:val="22"/>
                <w:szCs w:val="22"/>
              </w:rPr>
              <w:t xml:space="preserve">Recommendations of the Committee for Waterfront Structures: </w:t>
            </w:r>
            <w:proofErr w:type="spellStart"/>
            <w:r w:rsidRPr="009D23B1">
              <w:rPr>
                <w:color w:val="000000"/>
                <w:sz w:val="22"/>
                <w:szCs w:val="22"/>
              </w:rPr>
              <w:t>Harbours</w:t>
            </w:r>
            <w:proofErr w:type="spellEnd"/>
            <w:r w:rsidRPr="009D23B1">
              <w:rPr>
                <w:color w:val="000000"/>
                <w:sz w:val="22"/>
                <w:szCs w:val="22"/>
              </w:rPr>
              <w:t xml:space="preserve"> and Waterways</w:t>
            </w:r>
          </w:p>
          <w:p w:rsidR="00AD6E71" w:rsidRPr="009D23B1" w:rsidRDefault="00AD6E71" w:rsidP="000C57C9">
            <w:pPr>
              <w:pStyle w:val="ListParagraph"/>
              <w:ind w:left="426"/>
              <w:jc w:val="both"/>
              <w:rPr>
                <w:color w:val="000000"/>
                <w:sz w:val="22"/>
                <w:szCs w:val="22"/>
                <w:lang w:val="lv-LV"/>
              </w:rPr>
            </w:pPr>
            <w:r w:rsidRPr="009D23B1">
              <w:rPr>
                <w:color w:val="000000"/>
                <w:sz w:val="22"/>
                <w:szCs w:val="22"/>
              </w:rPr>
              <w:t>(EAU 2012);</w:t>
            </w:r>
          </w:p>
        </w:tc>
      </w:tr>
      <w:tr w:rsidR="00AD6E71" w:rsidRPr="00B41A4E"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1992-1-1+AC:2014 L „2. Eirokodekss. Betona konstrukciju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daļa: Vispārīgie noteikumi un noteikumi ēkām”;</w:t>
            </w:r>
          </w:p>
          <w:p w:rsidR="00AD6E71" w:rsidRPr="009D23B1" w:rsidRDefault="00AD6E71" w:rsidP="000C57C9">
            <w:pPr>
              <w:pStyle w:val="ListParagraph"/>
              <w:ind w:left="0"/>
              <w:jc w:val="both"/>
              <w:rPr>
                <w:color w:val="000000"/>
                <w:sz w:val="22"/>
                <w:szCs w:val="22"/>
                <w:lang w:val="lv-LV"/>
              </w:rPr>
            </w:pPr>
            <w:r w:rsidRPr="009D23B1">
              <w:rPr>
                <w:color w:val="000000"/>
                <w:sz w:val="22"/>
                <w:szCs w:val="22"/>
                <w:lang w:val="lv-LV"/>
              </w:rPr>
              <w:t xml:space="preserve">       (</w:t>
            </w:r>
            <w:r w:rsidR="00DC357C">
              <w:fldChar w:fldCharType="begin"/>
            </w:r>
            <w:r w:rsidR="008A624D" w:rsidRPr="002327D6">
              <w:rPr>
                <w:lang w:val="lv-LV"/>
              </w:rPr>
              <w:instrText>HYPERLINK "https://www.lvs.lv/lv/legislations/807"</w:instrText>
            </w:r>
            <w:r w:rsidR="00DC357C">
              <w:fldChar w:fldCharType="separate"/>
            </w:r>
            <w:r w:rsidRPr="009D23B1">
              <w:rPr>
                <w:color w:val="000000"/>
                <w:sz w:val="22"/>
                <w:szCs w:val="22"/>
                <w:lang w:val="lv-LV"/>
              </w:rPr>
              <w:t>LBN 203-15  “Betona būvkonstrukciju projektēšana”  prasību izpildei</w:t>
            </w:r>
            <w:r w:rsidR="00DC357C">
              <w:fldChar w:fldCharType="end"/>
            </w:r>
            <w:r w:rsidRPr="009D23B1">
              <w:rPr>
                <w:color w:val="000000"/>
                <w:sz w:val="22"/>
                <w:szCs w:val="22"/>
                <w:lang w:val="lv-LV"/>
              </w:rPr>
              <w:t>);</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1992-1-1:2005 A /NA:2014 „2. Eirokodekss. Betona konstrukciju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 Nacionālais pielikums”;</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w:t>
            </w:r>
            <w:r w:rsidR="00DC357C">
              <w:fldChar w:fldCharType="begin"/>
            </w:r>
            <w:r w:rsidR="008A624D" w:rsidRPr="002327D6">
              <w:rPr>
                <w:lang w:val="lv-LV"/>
              </w:rPr>
              <w:instrText>HYPERLINK "https://www.lvs.lv/lv/legislations/807"</w:instrText>
            </w:r>
            <w:r w:rsidR="00DC357C">
              <w:fldChar w:fldCharType="separate"/>
            </w:r>
            <w:r w:rsidRPr="009D23B1">
              <w:rPr>
                <w:color w:val="000000"/>
                <w:sz w:val="22"/>
                <w:szCs w:val="22"/>
                <w:lang w:val="lv-LV"/>
              </w:rPr>
              <w:t>Piemēro LBN 203-15  “Betona būvkonstrukciju projektēšana”  prasību izpildei</w:t>
            </w:r>
            <w:r w:rsidR="00DC357C">
              <w:fldChar w:fldCharType="end"/>
            </w:r>
            <w:r w:rsidRPr="009D23B1">
              <w:rPr>
                <w:color w:val="000000"/>
                <w:sz w:val="22"/>
                <w:szCs w:val="22"/>
                <w:lang w:val="lv-LV"/>
              </w:rPr>
              <w:t>);</w:t>
            </w:r>
          </w:p>
        </w:tc>
      </w:tr>
      <w:tr w:rsidR="00AD6E71" w:rsidRPr="009D23B1"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206-1:2014 „Betons. Tehniskie noteikumi, darbu izpildījums, ražošana un atbilstība”;</w:t>
            </w:r>
          </w:p>
        </w:tc>
      </w:tr>
      <w:tr w:rsidR="00AD6E71" w:rsidRPr="009D23B1"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156-1:2017 „Betons. Latvijas standarta nacionālais pielikums Eiropas standartam</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 xml:space="preserve"> EN 206:2013. “Betons. Tehniskie noteikumi, darbu izpildījums, ražošana un atbilstība"</w:t>
            </w:r>
          </w:p>
        </w:tc>
      </w:tr>
      <w:tr w:rsidR="00AD6E71" w:rsidRPr="009D23B1"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191-1:2012 „Tērauds betona stiegrošanai. 1. daļa: Metināmi un nemetināmi taisni stieņi,</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rituļi un attīta rituļa izstrādājumi. Tehniskie noteikumi un atbilstības novērtēšana”;</w:t>
            </w:r>
          </w:p>
        </w:tc>
      </w:tr>
      <w:tr w:rsidR="00AD6E71" w:rsidRPr="00847242"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1993-1-1:2005 A „3. Eirokodekss - Tērauda konstrukciju projektēšana –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1993-1-1:2005 A /A1:2014 „3.Eirokodekss. Tērauda konstrukciju projektēšana.</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tc>
      </w:tr>
      <w:tr w:rsidR="00AD6E71" w:rsidRPr="00847242"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1993-5+AC:2014 L „3. Eirokodekss. Tērauda konstrukciju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5. daļa: Pāļu pamati”;</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1993-5:2007 /NA:2014 „3. Eirokodekss. Tērauda konstrukciju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5.daļa: Pāļu pamati. Nacionālais pielikums”;</w:t>
            </w:r>
          </w:p>
        </w:tc>
      </w:tr>
      <w:tr w:rsidR="00AD6E71" w:rsidRPr="00847242"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1997-1+A1+AC:2015 „7. Eirokodekss. Ģeotehniskā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1. daļa: Vispārīgie noteikumi.”;</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1997-1:2005 A /NA:2013 „7. Eirokodekss. Ģeotehniskā projektēšana.</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1. daļa: Vispārīgie noteikumi. Nacionālais pielikums”;</w:t>
            </w:r>
          </w:p>
        </w:tc>
      </w:tr>
      <w:tr w:rsidR="00AD6E71" w:rsidRPr="00493455"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1997-2+AC:2014 L „7. Eirokodekss. Ģeotehniskā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2. daļa: Pamatnes grunts izpēte un testēšana”;</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1997-2:2007 A /NA:2013 „7. Eirokodekss. Ģeotehniskā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2. daļa: Pamatnes grunts izpēte un testēšana. Nacionālais pielikums”;</w:t>
            </w:r>
          </w:p>
        </w:tc>
      </w:tr>
      <w:tr w:rsidR="00AD6E71" w:rsidRPr="00493455"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12063:2008 L „Īpašo ģeotehnisko darbu izpilde. Rievsienas”.</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rPr>
              <w:t>LVS EN 13670:2012 “</w:t>
            </w:r>
            <w:proofErr w:type="spellStart"/>
            <w:r w:rsidRPr="009D23B1">
              <w:rPr>
                <w:color w:val="000000"/>
                <w:sz w:val="22"/>
                <w:szCs w:val="22"/>
              </w:rPr>
              <w:t>Betona</w:t>
            </w:r>
            <w:proofErr w:type="spellEnd"/>
            <w:r w:rsidRPr="009D23B1">
              <w:rPr>
                <w:color w:val="000000"/>
                <w:sz w:val="22"/>
                <w:szCs w:val="22"/>
              </w:rPr>
              <w:t xml:space="preserve">  </w:t>
            </w:r>
            <w:proofErr w:type="spellStart"/>
            <w:r w:rsidRPr="009D23B1">
              <w:rPr>
                <w:color w:val="000000"/>
                <w:sz w:val="22"/>
                <w:szCs w:val="22"/>
              </w:rPr>
              <w:t>konstrukciju</w:t>
            </w:r>
            <w:proofErr w:type="spellEnd"/>
            <w:r w:rsidRPr="009D23B1">
              <w:rPr>
                <w:color w:val="000000"/>
                <w:sz w:val="22"/>
                <w:szCs w:val="22"/>
              </w:rPr>
              <w:t xml:space="preserve">  </w:t>
            </w:r>
            <w:proofErr w:type="spellStart"/>
            <w:r w:rsidRPr="009D23B1">
              <w:rPr>
                <w:color w:val="000000"/>
                <w:sz w:val="22"/>
                <w:szCs w:val="22"/>
              </w:rPr>
              <w:t>izgatavošana</w:t>
            </w:r>
            <w:proofErr w:type="spellEnd"/>
            <w:r w:rsidRPr="009D23B1">
              <w:rPr>
                <w:color w:val="000000"/>
                <w:sz w:val="22"/>
                <w:szCs w:val="22"/>
              </w:rPr>
              <w:t>”;</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1504 “Betona konstrukciju aizsardzības un remonta materiāli un sistēmas – </w:t>
            </w:r>
          </w:p>
          <w:p w:rsidR="00AD6E71" w:rsidRPr="004977E0" w:rsidRDefault="00AD6E71" w:rsidP="000C57C9">
            <w:pPr>
              <w:pStyle w:val="ListParagraph"/>
              <w:ind w:left="426"/>
              <w:jc w:val="both"/>
              <w:rPr>
                <w:color w:val="000000"/>
                <w:sz w:val="22"/>
                <w:szCs w:val="22"/>
                <w:lang w:val="lv-LV"/>
              </w:rPr>
            </w:pPr>
            <w:r w:rsidRPr="009D23B1">
              <w:rPr>
                <w:color w:val="000000"/>
                <w:sz w:val="22"/>
                <w:szCs w:val="22"/>
                <w:lang w:val="lv-LV"/>
              </w:rPr>
              <w:t>Definīcijas, prasības, kvalitātes kontrole un atbilstīb</w:t>
            </w:r>
            <w:r>
              <w:rPr>
                <w:color w:val="000000"/>
                <w:sz w:val="22"/>
                <w:szCs w:val="22"/>
                <w:lang w:val="lv-LV"/>
              </w:rPr>
              <w:t>as novērtēšana” standartu saim</w:t>
            </w:r>
            <w:r w:rsidR="00BC330E">
              <w:rPr>
                <w:color w:val="000000"/>
                <w:sz w:val="22"/>
                <w:szCs w:val="22"/>
                <w:lang w:val="lv-LV"/>
              </w:rPr>
              <w:t>e.</w:t>
            </w:r>
          </w:p>
          <w:p w:rsidR="00AD6E71" w:rsidRPr="009D23B1" w:rsidRDefault="00AD6E71" w:rsidP="000C57C9">
            <w:pPr>
              <w:pStyle w:val="ListParagraph"/>
              <w:ind w:left="426"/>
              <w:jc w:val="both"/>
              <w:rPr>
                <w:color w:val="000000"/>
                <w:sz w:val="22"/>
                <w:szCs w:val="22"/>
                <w:lang w:val="lv-LV"/>
              </w:rPr>
            </w:pPr>
          </w:p>
        </w:tc>
      </w:tr>
    </w:tbl>
    <w:p w:rsidR="00075C51" w:rsidRPr="00AD6E71" w:rsidRDefault="00075C51" w:rsidP="00A07D6F">
      <w:pPr>
        <w:rPr>
          <w:b/>
          <w:sz w:val="22"/>
          <w:szCs w:val="22"/>
          <w:lang w:val="lv-LV"/>
        </w:rPr>
      </w:pPr>
    </w:p>
    <w:p w:rsidR="002A2230" w:rsidRPr="00C605C7" w:rsidRDefault="002A2230" w:rsidP="002B4A40">
      <w:pPr>
        <w:spacing w:before="100" w:beforeAutospacing="1" w:after="100" w:afterAutospacing="1"/>
        <w:jc w:val="both"/>
        <w:rPr>
          <w:sz w:val="24"/>
          <w:szCs w:val="24"/>
          <w:lang w:eastAsia="ru-RU"/>
        </w:rPr>
      </w:pPr>
    </w:p>
    <w:p w:rsidR="002A2230" w:rsidRDefault="002A2230" w:rsidP="002A2230">
      <w:pPr>
        <w:jc w:val="both"/>
        <w:rPr>
          <w:sz w:val="24"/>
        </w:rPr>
      </w:pPr>
    </w:p>
    <w:p w:rsidR="002B4A40" w:rsidRDefault="002B4A40" w:rsidP="002A2230">
      <w:pPr>
        <w:jc w:val="both"/>
        <w:rPr>
          <w:sz w:val="24"/>
        </w:rPr>
      </w:pPr>
    </w:p>
    <w:p w:rsidR="00E326C1" w:rsidRDefault="00E326C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C66A4D" w:rsidRPr="002A2230" w:rsidRDefault="00C66A4D" w:rsidP="00A07D6F">
      <w:pPr>
        <w:rPr>
          <w:b/>
          <w:sz w:val="28"/>
        </w:rPr>
      </w:pPr>
    </w:p>
    <w:sectPr w:rsidR="00C66A4D" w:rsidRPr="002A2230" w:rsidSect="00AF7AF8">
      <w:footerReference w:type="default" r:id="rId14"/>
      <w:pgSz w:w="11906" w:h="16838" w:code="9"/>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A61" w:rsidRDefault="00603A61" w:rsidP="005E10C9">
      <w:r>
        <w:separator/>
      </w:r>
    </w:p>
  </w:endnote>
  <w:endnote w:type="continuationSeparator" w:id="0">
    <w:p w:rsidR="00603A61" w:rsidRDefault="00603A61" w:rsidP="005E1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9268"/>
      <w:docPartObj>
        <w:docPartGallery w:val="Page Numbers (Bottom of Page)"/>
        <w:docPartUnique/>
      </w:docPartObj>
    </w:sdtPr>
    <w:sdtContent>
      <w:p w:rsidR="000C57C9" w:rsidRDefault="00DC357C">
        <w:pPr>
          <w:pStyle w:val="Footer"/>
          <w:jc w:val="right"/>
        </w:pPr>
        <w:fldSimple w:instr=" PAGE   \* MERGEFORMAT ">
          <w:r w:rsidR="00B41A4E">
            <w:rPr>
              <w:noProof/>
            </w:rPr>
            <w:t>12</w:t>
          </w:r>
        </w:fldSimple>
      </w:p>
    </w:sdtContent>
  </w:sdt>
  <w:p w:rsidR="000C57C9" w:rsidRDefault="000C5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A61" w:rsidRDefault="00603A61" w:rsidP="005E10C9">
      <w:r>
        <w:separator/>
      </w:r>
    </w:p>
  </w:footnote>
  <w:footnote w:type="continuationSeparator" w:id="0">
    <w:p w:rsidR="00603A61" w:rsidRDefault="00603A61" w:rsidP="005E1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109"/>
    <w:multiLevelType w:val="multilevel"/>
    <w:tmpl w:val="B6C2C44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020F2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DDF4BE7"/>
    <w:multiLevelType w:val="hybridMultilevel"/>
    <w:tmpl w:val="643E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940CF"/>
    <w:multiLevelType w:val="multilevel"/>
    <w:tmpl w:val="2D8818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30B960FE"/>
    <w:multiLevelType w:val="hybridMultilevel"/>
    <w:tmpl w:val="B17C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397A33"/>
    <w:multiLevelType w:val="hybridMultilevel"/>
    <w:tmpl w:val="1FB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C0BF1"/>
    <w:multiLevelType w:val="hybridMultilevel"/>
    <w:tmpl w:val="430E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AB5477"/>
    <w:multiLevelType w:val="multilevel"/>
    <w:tmpl w:val="01C2B2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DE5145C"/>
    <w:multiLevelType w:val="hybridMultilevel"/>
    <w:tmpl w:val="8922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50687"/>
    <w:multiLevelType w:val="multilevel"/>
    <w:tmpl w:val="FA6219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9CD1C22"/>
    <w:multiLevelType w:val="multilevel"/>
    <w:tmpl w:val="16B204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E76628"/>
    <w:multiLevelType w:val="hybridMultilevel"/>
    <w:tmpl w:val="5428E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11"/>
  </w:num>
  <w:num w:numId="6">
    <w:abstractNumId w:val="4"/>
  </w:num>
  <w:num w:numId="7">
    <w:abstractNumId w:val="9"/>
  </w:num>
  <w:num w:numId="8">
    <w:abstractNumId w:val="0"/>
  </w:num>
  <w:num w:numId="9">
    <w:abstractNumId w:val="10"/>
  </w:num>
  <w:num w:numId="10">
    <w:abstractNumId w:val="5"/>
  </w:num>
  <w:num w:numId="11">
    <w:abstractNumId w:val="2"/>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hideSpellingErrors/>
  <w:hideGrammaticalError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D31F9"/>
    <w:rsid w:val="000005F7"/>
    <w:rsid w:val="00001BA6"/>
    <w:rsid w:val="0000223E"/>
    <w:rsid w:val="00005885"/>
    <w:rsid w:val="000078EC"/>
    <w:rsid w:val="000110EC"/>
    <w:rsid w:val="0001192C"/>
    <w:rsid w:val="00011B11"/>
    <w:rsid w:val="00012D6A"/>
    <w:rsid w:val="000175A2"/>
    <w:rsid w:val="00017DFD"/>
    <w:rsid w:val="0002308E"/>
    <w:rsid w:val="00023856"/>
    <w:rsid w:val="00024113"/>
    <w:rsid w:val="00032A4C"/>
    <w:rsid w:val="00035CF8"/>
    <w:rsid w:val="00036468"/>
    <w:rsid w:val="00036A37"/>
    <w:rsid w:val="000409E3"/>
    <w:rsid w:val="00041578"/>
    <w:rsid w:val="000415B8"/>
    <w:rsid w:val="00041E78"/>
    <w:rsid w:val="000423F6"/>
    <w:rsid w:val="00043259"/>
    <w:rsid w:val="00052430"/>
    <w:rsid w:val="00054720"/>
    <w:rsid w:val="000549D6"/>
    <w:rsid w:val="0005723E"/>
    <w:rsid w:val="00057842"/>
    <w:rsid w:val="00061E3C"/>
    <w:rsid w:val="00065221"/>
    <w:rsid w:val="000661DE"/>
    <w:rsid w:val="00071C0C"/>
    <w:rsid w:val="00075C51"/>
    <w:rsid w:val="00077E6A"/>
    <w:rsid w:val="000806CF"/>
    <w:rsid w:val="00082632"/>
    <w:rsid w:val="000837A8"/>
    <w:rsid w:val="000935F1"/>
    <w:rsid w:val="00094E7C"/>
    <w:rsid w:val="000A0EF8"/>
    <w:rsid w:val="000A3C3E"/>
    <w:rsid w:val="000B4D62"/>
    <w:rsid w:val="000B5F32"/>
    <w:rsid w:val="000B6EA8"/>
    <w:rsid w:val="000B6FCB"/>
    <w:rsid w:val="000C1CF9"/>
    <w:rsid w:val="000C2EB9"/>
    <w:rsid w:val="000C3E8E"/>
    <w:rsid w:val="000C57C9"/>
    <w:rsid w:val="000C5F53"/>
    <w:rsid w:val="000E000C"/>
    <w:rsid w:val="000E2588"/>
    <w:rsid w:val="000E4217"/>
    <w:rsid w:val="000E4F01"/>
    <w:rsid w:val="000F6376"/>
    <w:rsid w:val="00102B24"/>
    <w:rsid w:val="0010658D"/>
    <w:rsid w:val="00107846"/>
    <w:rsid w:val="00111230"/>
    <w:rsid w:val="00111610"/>
    <w:rsid w:val="0011274B"/>
    <w:rsid w:val="00113F9D"/>
    <w:rsid w:val="00114A9C"/>
    <w:rsid w:val="0011678B"/>
    <w:rsid w:val="00117119"/>
    <w:rsid w:val="0012095F"/>
    <w:rsid w:val="001213D9"/>
    <w:rsid w:val="00123884"/>
    <w:rsid w:val="001239AC"/>
    <w:rsid w:val="00123CC9"/>
    <w:rsid w:val="0012499B"/>
    <w:rsid w:val="001260A3"/>
    <w:rsid w:val="00133017"/>
    <w:rsid w:val="001373EF"/>
    <w:rsid w:val="001417E8"/>
    <w:rsid w:val="00145AA6"/>
    <w:rsid w:val="00146682"/>
    <w:rsid w:val="001469C9"/>
    <w:rsid w:val="001471F0"/>
    <w:rsid w:val="00147966"/>
    <w:rsid w:val="00147DDA"/>
    <w:rsid w:val="00151600"/>
    <w:rsid w:val="00153B25"/>
    <w:rsid w:val="00163353"/>
    <w:rsid w:val="001705C4"/>
    <w:rsid w:val="00172230"/>
    <w:rsid w:val="00173D9B"/>
    <w:rsid w:val="00173FD8"/>
    <w:rsid w:val="00174759"/>
    <w:rsid w:val="00175DAD"/>
    <w:rsid w:val="00176DDE"/>
    <w:rsid w:val="0017708D"/>
    <w:rsid w:val="00185B55"/>
    <w:rsid w:val="00192CBF"/>
    <w:rsid w:val="00194FA6"/>
    <w:rsid w:val="001A2D52"/>
    <w:rsid w:val="001A7F07"/>
    <w:rsid w:val="001A7F2A"/>
    <w:rsid w:val="001B5008"/>
    <w:rsid w:val="001C04BB"/>
    <w:rsid w:val="001C424B"/>
    <w:rsid w:val="001C4F67"/>
    <w:rsid w:val="001C5D36"/>
    <w:rsid w:val="001D4F31"/>
    <w:rsid w:val="001D56A8"/>
    <w:rsid w:val="001D6A04"/>
    <w:rsid w:val="001E32F3"/>
    <w:rsid w:val="001F2BD7"/>
    <w:rsid w:val="001F420E"/>
    <w:rsid w:val="001F4D98"/>
    <w:rsid w:val="001F542A"/>
    <w:rsid w:val="001F62F2"/>
    <w:rsid w:val="00204D7A"/>
    <w:rsid w:val="00204FB6"/>
    <w:rsid w:val="00210275"/>
    <w:rsid w:val="00220B7B"/>
    <w:rsid w:val="00221F95"/>
    <w:rsid w:val="00226044"/>
    <w:rsid w:val="00230445"/>
    <w:rsid w:val="0023166B"/>
    <w:rsid w:val="002327D6"/>
    <w:rsid w:val="00232F7F"/>
    <w:rsid w:val="00242400"/>
    <w:rsid w:val="00243F24"/>
    <w:rsid w:val="00244F64"/>
    <w:rsid w:val="00245924"/>
    <w:rsid w:val="00247C24"/>
    <w:rsid w:val="00247C3B"/>
    <w:rsid w:val="00251B41"/>
    <w:rsid w:val="0025273C"/>
    <w:rsid w:val="00277B9D"/>
    <w:rsid w:val="00280840"/>
    <w:rsid w:val="00280C84"/>
    <w:rsid w:val="00280EDA"/>
    <w:rsid w:val="00282918"/>
    <w:rsid w:val="0028381E"/>
    <w:rsid w:val="00285172"/>
    <w:rsid w:val="00290E21"/>
    <w:rsid w:val="002928BF"/>
    <w:rsid w:val="00295B7F"/>
    <w:rsid w:val="00296018"/>
    <w:rsid w:val="00296AE5"/>
    <w:rsid w:val="002A1B60"/>
    <w:rsid w:val="002A2230"/>
    <w:rsid w:val="002A3A6C"/>
    <w:rsid w:val="002A5606"/>
    <w:rsid w:val="002A5C9B"/>
    <w:rsid w:val="002A64E6"/>
    <w:rsid w:val="002B4A40"/>
    <w:rsid w:val="002B703C"/>
    <w:rsid w:val="002B7E2D"/>
    <w:rsid w:val="002C1097"/>
    <w:rsid w:val="002C1442"/>
    <w:rsid w:val="002C3A23"/>
    <w:rsid w:val="002C3DC4"/>
    <w:rsid w:val="002C4339"/>
    <w:rsid w:val="002C5834"/>
    <w:rsid w:val="002C5B0F"/>
    <w:rsid w:val="002D0D3D"/>
    <w:rsid w:val="002D527E"/>
    <w:rsid w:val="002D55E7"/>
    <w:rsid w:val="002D607A"/>
    <w:rsid w:val="002E018B"/>
    <w:rsid w:val="002E3055"/>
    <w:rsid w:val="002E6940"/>
    <w:rsid w:val="002F3790"/>
    <w:rsid w:val="002F414F"/>
    <w:rsid w:val="00304413"/>
    <w:rsid w:val="00307EDA"/>
    <w:rsid w:val="00315483"/>
    <w:rsid w:val="00316672"/>
    <w:rsid w:val="00317FD5"/>
    <w:rsid w:val="00320B93"/>
    <w:rsid w:val="00321555"/>
    <w:rsid w:val="0033202B"/>
    <w:rsid w:val="003326E5"/>
    <w:rsid w:val="00334066"/>
    <w:rsid w:val="00340404"/>
    <w:rsid w:val="00340C09"/>
    <w:rsid w:val="00341F06"/>
    <w:rsid w:val="00342469"/>
    <w:rsid w:val="00342769"/>
    <w:rsid w:val="003436B7"/>
    <w:rsid w:val="003452D5"/>
    <w:rsid w:val="00345BFC"/>
    <w:rsid w:val="0035389B"/>
    <w:rsid w:val="0036335C"/>
    <w:rsid w:val="00370E92"/>
    <w:rsid w:val="0037623F"/>
    <w:rsid w:val="00376E7E"/>
    <w:rsid w:val="00377662"/>
    <w:rsid w:val="00377E37"/>
    <w:rsid w:val="00380C44"/>
    <w:rsid w:val="0038202A"/>
    <w:rsid w:val="003864AA"/>
    <w:rsid w:val="0038692E"/>
    <w:rsid w:val="00387A07"/>
    <w:rsid w:val="0039072D"/>
    <w:rsid w:val="00391213"/>
    <w:rsid w:val="003927DF"/>
    <w:rsid w:val="003A2D23"/>
    <w:rsid w:val="003A42F9"/>
    <w:rsid w:val="003A4564"/>
    <w:rsid w:val="003A5E69"/>
    <w:rsid w:val="003B0E74"/>
    <w:rsid w:val="003B2141"/>
    <w:rsid w:val="003B57DB"/>
    <w:rsid w:val="003C0CAF"/>
    <w:rsid w:val="003C55DA"/>
    <w:rsid w:val="003C7614"/>
    <w:rsid w:val="003D10B0"/>
    <w:rsid w:val="003D1E07"/>
    <w:rsid w:val="003D7336"/>
    <w:rsid w:val="003D7B23"/>
    <w:rsid w:val="003F2E4B"/>
    <w:rsid w:val="003F36C8"/>
    <w:rsid w:val="003F47F3"/>
    <w:rsid w:val="003F553B"/>
    <w:rsid w:val="003F76D3"/>
    <w:rsid w:val="00400281"/>
    <w:rsid w:val="004014DD"/>
    <w:rsid w:val="004070DB"/>
    <w:rsid w:val="004115C9"/>
    <w:rsid w:val="0041167F"/>
    <w:rsid w:val="0041627C"/>
    <w:rsid w:val="00424EE0"/>
    <w:rsid w:val="00436BEF"/>
    <w:rsid w:val="0044201C"/>
    <w:rsid w:val="004431CE"/>
    <w:rsid w:val="00444B01"/>
    <w:rsid w:val="00445C1A"/>
    <w:rsid w:val="00447190"/>
    <w:rsid w:val="004479B0"/>
    <w:rsid w:val="00450D78"/>
    <w:rsid w:val="00451D92"/>
    <w:rsid w:val="004523A4"/>
    <w:rsid w:val="00452E91"/>
    <w:rsid w:val="00457DD8"/>
    <w:rsid w:val="00460BE8"/>
    <w:rsid w:val="00462152"/>
    <w:rsid w:val="00463BEA"/>
    <w:rsid w:val="0046549F"/>
    <w:rsid w:val="00470511"/>
    <w:rsid w:val="00470C97"/>
    <w:rsid w:val="00472A82"/>
    <w:rsid w:val="004838D8"/>
    <w:rsid w:val="00484399"/>
    <w:rsid w:val="0048627B"/>
    <w:rsid w:val="0048647D"/>
    <w:rsid w:val="00486BA2"/>
    <w:rsid w:val="00487828"/>
    <w:rsid w:val="004922AD"/>
    <w:rsid w:val="004926A7"/>
    <w:rsid w:val="00497410"/>
    <w:rsid w:val="0049779A"/>
    <w:rsid w:val="004977E0"/>
    <w:rsid w:val="004A02D7"/>
    <w:rsid w:val="004A561C"/>
    <w:rsid w:val="004B221D"/>
    <w:rsid w:val="004B6AFA"/>
    <w:rsid w:val="004C0A04"/>
    <w:rsid w:val="004C0AEE"/>
    <w:rsid w:val="004C5B59"/>
    <w:rsid w:val="004D14F1"/>
    <w:rsid w:val="004D23BB"/>
    <w:rsid w:val="004D31F9"/>
    <w:rsid w:val="004D3912"/>
    <w:rsid w:val="004E27A9"/>
    <w:rsid w:val="004F1CA8"/>
    <w:rsid w:val="004F5552"/>
    <w:rsid w:val="00500B97"/>
    <w:rsid w:val="0051367B"/>
    <w:rsid w:val="00520FDA"/>
    <w:rsid w:val="00521685"/>
    <w:rsid w:val="00525191"/>
    <w:rsid w:val="0052581C"/>
    <w:rsid w:val="005272B7"/>
    <w:rsid w:val="00532A8E"/>
    <w:rsid w:val="00535819"/>
    <w:rsid w:val="00536CB6"/>
    <w:rsid w:val="00552285"/>
    <w:rsid w:val="00556C02"/>
    <w:rsid w:val="00560E65"/>
    <w:rsid w:val="00561FED"/>
    <w:rsid w:val="0056584C"/>
    <w:rsid w:val="00565BCC"/>
    <w:rsid w:val="00566161"/>
    <w:rsid w:val="005740FC"/>
    <w:rsid w:val="0057425A"/>
    <w:rsid w:val="005749F1"/>
    <w:rsid w:val="00576B90"/>
    <w:rsid w:val="0057770C"/>
    <w:rsid w:val="00580AFC"/>
    <w:rsid w:val="00590AF4"/>
    <w:rsid w:val="005912E8"/>
    <w:rsid w:val="005935A5"/>
    <w:rsid w:val="0059507D"/>
    <w:rsid w:val="005A7D20"/>
    <w:rsid w:val="005B0E3A"/>
    <w:rsid w:val="005B1148"/>
    <w:rsid w:val="005B3734"/>
    <w:rsid w:val="005B52FA"/>
    <w:rsid w:val="005C2559"/>
    <w:rsid w:val="005C4BBA"/>
    <w:rsid w:val="005C4C3C"/>
    <w:rsid w:val="005C562E"/>
    <w:rsid w:val="005D0A68"/>
    <w:rsid w:val="005D7EE8"/>
    <w:rsid w:val="005E10C9"/>
    <w:rsid w:val="005E2301"/>
    <w:rsid w:val="005E47C7"/>
    <w:rsid w:val="005F25B6"/>
    <w:rsid w:val="005F2A98"/>
    <w:rsid w:val="00603A61"/>
    <w:rsid w:val="006054F8"/>
    <w:rsid w:val="00610A1A"/>
    <w:rsid w:val="006110B8"/>
    <w:rsid w:val="00611BC6"/>
    <w:rsid w:val="00612844"/>
    <w:rsid w:val="00613330"/>
    <w:rsid w:val="00614F1D"/>
    <w:rsid w:val="00615CAE"/>
    <w:rsid w:val="00623833"/>
    <w:rsid w:val="0062463F"/>
    <w:rsid w:val="00635F29"/>
    <w:rsid w:val="00637470"/>
    <w:rsid w:val="00653866"/>
    <w:rsid w:val="00654169"/>
    <w:rsid w:val="00657ACE"/>
    <w:rsid w:val="006654B4"/>
    <w:rsid w:val="00665671"/>
    <w:rsid w:val="00672C30"/>
    <w:rsid w:val="00686364"/>
    <w:rsid w:val="00686B3D"/>
    <w:rsid w:val="00697B07"/>
    <w:rsid w:val="006A1F5A"/>
    <w:rsid w:val="006A623A"/>
    <w:rsid w:val="006A7CB3"/>
    <w:rsid w:val="006B2345"/>
    <w:rsid w:val="006B2E55"/>
    <w:rsid w:val="006B4BC3"/>
    <w:rsid w:val="006B7686"/>
    <w:rsid w:val="006C333B"/>
    <w:rsid w:val="006C551C"/>
    <w:rsid w:val="006C5F91"/>
    <w:rsid w:val="006D5848"/>
    <w:rsid w:val="006E318A"/>
    <w:rsid w:val="006E48FF"/>
    <w:rsid w:val="006E5537"/>
    <w:rsid w:val="006F0482"/>
    <w:rsid w:val="006F289E"/>
    <w:rsid w:val="006F442D"/>
    <w:rsid w:val="006F5D57"/>
    <w:rsid w:val="006F7E77"/>
    <w:rsid w:val="007050C6"/>
    <w:rsid w:val="0070616C"/>
    <w:rsid w:val="007138A6"/>
    <w:rsid w:val="007145D9"/>
    <w:rsid w:val="00715105"/>
    <w:rsid w:val="00716A21"/>
    <w:rsid w:val="007209BE"/>
    <w:rsid w:val="00722054"/>
    <w:rsid w:val="00735FCE"/>
    <w:rsid w:val="0074191B"/>
    <w:rsid w:val="00742561"/>
    <w:rsid w:val="00744DAA"/>
    <w:rsid w:val="00746CCA"/>
    <w:rsid w:val="00752B55"/>
    <w:rsid w:val="00753D56"/>
    <w:rsid w:val="00754067"/>
    <w:rsid w:val="0075738B"/>
    <w:rsid w:val="00760818"/>
    <w:rsid w:val="00771504"/>
    <w:rsid w:val="00772C07"/>
    <w:rsid w:val="00777D70"/>
    <w:rsid w:val="00783F89"/>
    <w:rsid w:val="007845B7"/>
    <w:rsid w:val="00786053"/>
    <w:rsid w:val="00791187"/>
    <w:rsid w:val="00791BF4"/>
    <w:rsid w:val="0079575C"/>
    <w:rsid w:val="00795CB3"/>
    <w:rsid w:val="007A008E"/>
    <w:rsid w:val="007A3663"/>
    <w:rsid w:val="007A650B"/>
    <w:rsid w:val="007A6AD3"/>
    <w:rsid w:val="007B10D8"/>
    <w:rsid w:val="007B1311"/>
    <w:rsid w:val="007B1AB1"/>
    <w:rsid w:val="007B3DCF"/>
    <w:rsid w:val="007D7F57"/>
    <w:rsid w:val="007F0F58"/>
    <w:rsid w:val="007F13D1"/>
    <w:rsid w:val="007F5AF8"/>
    <w:rsid w:val="007F7968"/>
    <w:rsid w:val="00801B23"/>
    <w:rsid w:val="00803C86"/>
    <w:rsid w:val="0080552B"/>
    <w:rsid w:val="00810622"/>
    <w:rsid w:val="00814A4B"/>
    <w:rsid w:val="0082136D"/>
    <w:rsid w:val="008226C0"/>
    <w:rsid w:val="00824EAC"/>
    <w:rsid w:val="00830A13"/>
    <w:rsid w:val="00830E83"/>
    <w:rsid w:val="00833EEB"/>
    <w:rsid w:val="0083678C"/>
    <w:rsid w:val="0084443D"/>
    <w:rsid w:val="008444F1"/>
    <w:rsid w:val="0084587F"/>
    <w:rsid w:val="008466D4"/>
    <w:rsid w:val="008508FE"/>
    <w:rsid w:val="008568A3"/>
    <w:rsid w:val="00856DC6"/>
    <w:rsid w:val="00857CB3"/>
    <w:rsid w:val="00863CCA"/>
    <w:rsid w:val="00863D3F"/>
    <w:rsid w:val="0086540E"/>
    <w:rsid w:val="0087073F"/>
    <w:rsid w:val="008717CD"/>
    <w:rsid w:val="00876DD4"/>
    <w:rsid w:val="00881144"/>
    <w:rsid w:val="00883B2F"/>
    <w:rsid w:val="008846D4"/>
    <w:rsid w:val="00890C9E"/>
    <w:rsid w:val="00893895"/>
    <w:rsid w:val="00894227"/>
    <w:rsid w:val="00895849"/>
    <w:rsid w:val="008A21CF"/>
    <w:rsid w:val="008A624D"/>
    <w:rsid w:val="008B2DC1"/>
    <w:rsid w:val="008B3253"/>
    <w:rsid w:val="008C522A"/>
    <w:rsid w:val="008C6130"/>
    <w:rsid w:val="008C69C3"/>
    <w:rsid w:val="008D0E44"/>
    <w:rsid w:val="008D4D35"/>
    <w:rsid w:val="008D5C3D"/>
    <w:rsid w:val="008D6478"/>
    <w:rsid w:val="008E4E49"/>
    <w:rsid w:val="008E5F57"/>
    <w:rsid w:val="008F0E5D"/>
    <w:rsid w:val="0090122F"/>
    <w:rsid w:val="0090247B"/>
    <w:rsid w:val="00904EE6"/>
    <w:rsid w:val="00907721"/>
    <w:rsid w:val="00912BD9"/>
    <w:rsid w:val="00913160"/>
    <w:rsid w:val="00913E2F"/>
    <w:rsid w:val="00921995"/>
    <w:rsid w:val="0093135C"/>
    <w:rsid w:val="009324D6"/>
    <w:rsid w:val="00932E97"/>
    <w:rsid w:val="00933CD3"/>
    <w:rsid w:val="00933DB4"/>
    <w:rsid w:val="0093416F"/>
    <w:rsid w:val="00941CAE"/>
    <w:rsid w:val="009426CB"/>
    <w:rsid w:val="0094361A"/>
    <w:rsid w:val="00943A3A"/>
    <w:rsid w:val="00950EB0"/>
    <w:rsid w:val="00951D9D"/>
    <w:rsid w:val="00953135"/>
    <w:rsid w:val="00953674"/>
    <w:rsid w:val="00954FF9"/>
    <w:rsid w:val="00956768"/>
    <w:rsid w:val="00956C15"/>
    <w:rsid w:val="00956E37"/>
    <w:rsid w:val="00964232"/>
    <w:rsid w:val="0096439B"/>
    <w:rsid w:val="0096511C"/>
    <w:rsid w:val="009661DD"/>
    <w:rsid w:val="009663C4"/>
    <w:rsid w:val="00966A01"/>
    <w:rsid w:val="0097227E"/>
    <w:rsid w:val="009818D8"/>
    <w:rsid w:val="009820D5"/>
    <w:rsid w:val="009869AA"/>
    <w:rsid w:val="009A0639"/>
    <w:rsid w:val="009A212A"/>
    <w:rsid w:val="009A2E27"/>
    <w:rsid w:val="009A41D2"/>
    <w:rsid w:val="009A472B"/>
    <w:rsid w:val="009A4F2B"/>
    <w:rsid w:val="009A6058"/>
    <w:rsid w:val="009A7F76"/>
    <w:rsid w:val="009B0863"/>
    <w:rsid w:val="009B470A"/>
    <w:rsid w:val="009B542E"/>
    <w:rsid w:val="009B66A6"/>
    <w:rsid w:val="009B6F07"/>
    <w:rsid w:val="009C08FC"/>
    <w:rsid w:val="009C26AC"/>
    <w:rsid w:val="009C3674"/>
    <w:rsid w:val="009C4E08"/>
    <w:rsid w:val="009D23B1"/>
    <w:rsid w:val="009D4471"/>
    <w:rsid w:val="009D6485"/>
    <w:rsid w:val="009E3B0D"/>
    <w:rsid w:val="009E5B44"/>
    <w:rsid w:val="009E788C"/>
    <w:rsid w:val="009F7404"/>
    <w:rsid w:val="00A0141C"/>
    <w:rsid w:val="00A03E89"/>
    <w:rsid w:val="00A07D6F"/>
    <w:rsid w:val="00A1121E"/>
    <w:rsid w:val="00A1217C"/>
    <w:rsid w:val="00A151CE"/>
    <w:rsid w:val="00A16507"/>
    <w:rsid w:val="00A17842"/>
    <w:rsid w:val="00A21247"/>
    <w:rsid w:val="00A22D65"/>
    <w:rsid w:val="00A2330F"/>
    <w:rsid w:val="00A23481"/>
    <w:rsid w:val="00A23A3C"/>
    <w:rsid w:val="00A2504F"/>
    <w:rsid w:val="00A2685F"/>
    <w:rsid w:val="00A30257"/>
    <w:rsid w:val="00A40174"/>
    <w:rsid w:val="00A4472B"/>
    <w:rsid w:val="00A46AA2"/>
    <w:rsid w:val="00A47619"/>
    <w:rsid w:val="00A50F77"/>
    <w:rsid w:val="00A52D13"/>
    <w:rsid w:val="00A6402B"/>
    <w:rsid w:val="00A652A0"/>
    <w:rsid w:val="00A70D57"/>
    <w:rsid w:val="00A7360D"/>
    <w:rsid w:val="00A803ED"/>
    <w:rsid w:val="00A90BC7"/>
    <w:rsid w:val="00A91067"/>
    <w:rsid w:val="00A92C89"/>
    <w:rsid w:val="00A95195"/>
    <w:rsid w:val="00A95784"/>
    <w:rsid w:val="00A95A48"/>
    <w:rsid w:val="00AA6EA6"/>
    <w:rsid w:val="00AB2310"/>
    <w:rsid w:val="00AB3ABF"/>
    <w:rsid w:val="00AB4C22"/>
    <w:rsid w:val="00AB7E46"/>
    <w:rsid w:val="00AB7ED3"/>
    <w:rsid w:val="00AC0A45"/>
    <w:rsid w:val="00AC100B"/>
    <w:rsid w:val="00AC4617"/>
    <w:rsid w:val="00AC5D99"/>
    <w:rsid w:val="00AC60FD"/>
    <w:rsid w:val="00AC63B5"/>
    <w:rsid w:val="00AD0146"/>
    <w:rsid w:val="00AD0779"/>
    <w:rsid w:val="00AD2AC6"/>
    <w:rsid w:val="00AD38E0"/>
    <w:rsid w:val="00AD6E71"/>
    <w:rsid w:val="00AE0D69"/>
    <w:rsid w:val="00AE47C3"/>
    <w:rsid w:val="00AE712B"/>
    <w:rsid w:val="00AF043D"/>
    <w:rsid w:val="00AF3372"/>
    <w:rsid w:val="00AF7AF8"/>
    <w:rsid w:val="00B00CA1"/>
    <w:rsid w:val="00B0417F"/>
    <w:rsid w:val="00B0440E"/>
    <w:rsid w:val="00B110E6"/>
    <w:rsid w:val="00B1163B"/>
    <w:rsid w:val="00B11F8B"/>
    <w:rsid w:val="00B13E19"/>
    <w:rsid w:val="00B22219"/>
    <w:rsid w:val="00B26A4B"/>
    <w:rsid w:val="00B27FD0"/>
    <w:rsid w:val="00B33C17"/>
    <w:rsid w:val="00B33CE1"/>
    <w:rsid w:val="00B41A4E"/>
    <w:rsid w:val="00B47014"/>
    <w:rsid w:val="00B51A54"/>
    <w:rsid w:val="00B5255A"/>
    <w:rsid w:val="00B62BC6"/>
    <w:rsid w:val="00B631B8"/>
    <w:rsid w:val="00B70CAB"/>
    <w:rsid w:val="00B73B4A"/>
    <w:rsid w:val="00B742B1"/>
    <w:rsid w:val="00B81F84"/>
    <w:rsid w:val="00B8277E"/>
    <w:rsid w:val="00B83174"/>
    <w:rsid w:val="00B872D4"/>
    <w:rsid w:val="00B93975"/>
    <w:rsid w:val="00B9596F"/>
    <w:rsid w:val="00BA1B22"/>
    <w:rsid w:val="00BA1BD3"/>
    <w:rsid w:val="00BA1C22"/>
    <w:rsid w:val="00BA3EF4"/>
    <w:rsid w:val="00BA5D2B"/>
    <w:rsid w:val="00BA7FF9"/>
    <w:rsid w:val="00BB0557"/>
    <w:rsid w:val="00BB23AC"/>
    <w:rsid w:val="00BC330E"/>
    <w:rsid w:val="00BC4688"/>
    <w:rsid w:val="00BC694A"/>
    <w:rsid w:val="00BC7DA1"/>
    <w:rsid w:val="00BD3025"/>
    <w:rsid w:val="00BD4A60"/>
    <w:rsid w:val="00BE21CC"/>
    <w:rsid w:val="00BE3A92"/>
    <w:rsid w:val="00BE6A2F"/>
    <w:rsid w:val="00BF3B9A"/>
    <w:rsid w:val="00BF4BE7"/>
    <w:rsid w:val="00C00E1E"/>
    <w:rsid w:val="00C04665"/>
    <w:rsid w:val="00C07D48"/>
    <w:rsid w:val="00C15673"/>
    <w:rsid w:val="00C219DF"/>
    <w:rsid w:val="00C2393B"/>
    <w:rsid w:val="00C23F83"/>
    <w:rsid w:val="00C24438"/>
    <w:rsid w:val="00C25503"/>
    <w:rsid w:val="00C266A7"/>
    <w:rsid w:val="00C31002"/>
    <w:rsid w:val="00C31539"/>
    <w:rsid w:val="00C32198"/>
    <w:rsid w:val="00C3712E"/>
    <w:rsid w:val="00C414FF"/>
    <w:rsid w:val="00C4492C"/>
    <w:rsid w:val="00C4580D"/>
    <w:rsid w:val="00C56270"/>
    <w:rsid w:val="00C568F7"/>
    <w:rsid w:val="00C56937"/>
    <w:rsid w:val="00C57A62"/>
    <w:rsid w:val="00C605C7"/>
    <w:rsid w:val="00C65636"/>
    <w:rsid w:val="00C66A4D"/>
    <w:rsid w:val="00C67FC3"/>
    <w:rsid w:val="00C71953"/>
    <w:rsid w:val="00C8062A"/>
    <w:rsid w:val="00C95259"/>
    <w:rsid w:val="00CA3F76"/>
    <w:rsid w:val="00CA5B36"/>
    <w:rsid w:val="00CA71FD"/>
    <w:rsid w:val="00CB18B8"/>
    <w:rsid w:val="00CB2A6F"/>
    <w:rsid w:val="00CB41F7"/>
    <w:rsid w:val="00CB5058"/>
    <w:rsid w:val="00CB5143"/>
    <w:rsid w:val="00CB63B4"/>
    <w:rsid w:val="00CC4CEF"/>
    <w:rsid w:val="00CC4FE4"/>
    <w:rsid w:val="00CC6433"/>
    <w:rsid w:val="00CD0801"/>
    <w:rsid w:val="00CE2BF9"/>
    <w:rsid w:val="00CE2C35"/>
    <w:rsid w:val="00CE5B86"/>
    <w:rsid w:val="00CF28A3"/>
    <w:rsid w:val="00CF3578"/>
    <w:rsid w:val="00CF41DE"/>
    <w:rsid w:val="00CF4425"/>
    <w:rsid w:val="00CF44B9"/>
    <w:rsid w:val="00CF73BE"/>
    <w:rsid w:val="00D04CD5"/>
    <w:rsid w:val="00D057C0"/>
    <w:rsid w:val="00D11266"/>
    <w:rsid w:val="00D13578"/>
    <w:rsid w:val="00D14C20"/>
    <w:rsid w:val="00D17FBB"/>
    <w:rsid w:val="00D20F6D"/>
    <w:rsid w:val="00D257F6"/>
    <w:rsid w:val="00D2706C"/>
    <w:rsid w:val="00D305F0"/>
    <w:rsid w:val="00D30CB7"/>
    <w:rsid w:val="00D318CD"/>
    <w:rsid w:val="00D32855"/>
    <w:rsid w:val="00D330D1"/>
    <w:rsid w:val="00D330D7"/>
    <w:rsid w:val="00D416AE"/>
    <w:rsid w:val="00D42F6F"/>
    <w:rsid w:val="00D43B90"/>
    <w:rsid w:val="00D5155E"/>
    <w:rsid w:val="00D520A6"/>
    <w:rsid w:val="00D55F18"/>
    <w:rsid w:val="00D67A72"/>
    <w:rsid w:val="00D67B77"/>
    <w:rsid w:val="00D70998"/>
    <w:rsid w:val="00D75758"/>
    <w:rsid w:val="00D7734F"/>
    <w:rsid w:val="00D822B5"/>
    <w:rsid w:val="00D8479B"/>
    <w:rsid w:val="00D85143"/>
    <w:rsid w:val="00D874ED"/>
    <w:rsid w:val="00D943D1"/>
    <w:rsid w:val="00D94594"/>
    <w:rsid w:val="00D94A23"/>
    <w:rsid w:val="00D953D9"/>
    <w:rsid w:val="00D95612"/>
    <w:rsid w:val="00D96678"/>
    <w:rsid w:val="00DA2B59"/>
    <w:rsid w:val="00DA4C81"/>
    <w:rsid w:val="00DA7857"/>
    <w:rsid w:val="00DB0625"/>
    <w:rsid w:val="00DB4303"/>
    <w:rsid w:val="00DB55CD"/>
    <w:rsid w:val="00DC357C"/>
    <w:rsid w:val="00DD6629"/>
    <w:rsid w:val="00DE3771"/>
    <w:rsid w:val="00DE48C6"/>
    <w:rsid w:val="00DF3419"/>
    <w:rsid w:val="00DF4909"/>
    <w:rsid w:val="00DF6EA7"/>
    <w:rsid w:val="00E05833"/>
    <w:rsid w:val="00E0648E"/>
    <w:rsid w:val="00E116DF"/>
    <w:rsid w:val="00E12E3F"/>
    <w:rsid w:val="00E14F84"/>
    <w:rsid w:val="00E17B3A"/>
    <w:rsid w:val="00E202A9"/>
    <w:rsid w:val="00E229E1"/>
    <w:rsid w:val="00E31756"/>
    <w:rsid w:val="00E326C1"/>
    <w:rsid w:val="00E33CFE"/>
    <w:rsid w:val="00E353AD"/>
    <w:rsid w:val="00E3740A"/>
    <w:rsid w:val="00E41B49"/>
    <w:rsid w:val="00E42BFE"/>
    <w:rsid w:val="00E4355E"/>
    <w:rsid w:val="00E45E22"/>
    <w:rsid w:val="00E4601E"/>
    <w:rsid w:val="00E53962"/>
    <w:rsid w:val="00E547E9"/>
    <w:rsid w:val="00E575B7"/>
    <w:rsid w:val="00E60B8C"/>
    <w:rsid w:val="00E60C13"/>
    <w:rsid w:val="00E66449"/>
    <w:rsid w:val="00E67B2F"/>
    <w:rsid w:val="00E70EC2"/>
    <w:rsid w:val="00E70F64"/>
    <w:rsid w:val="00E85042"/>
    <w:rsid w:val="00E8544A"/>
    <w:rsid w:val="00E85B3F"/>
    <w:rsid w:val="00E93B6F"/>
    <w:rsid w:val="00E96B27"/>
    <w:rsid w:val="00EA1830"/>
    <w:rsid w:val="00EA2249"/>
    <w:rsid w:val="00EA46FE"/>
    <w:rsid w:val="00EB567C"/>
    <w:rsid w:val="00EB58D0"/>
    <w:rsid w:val="00EB62A4"/>
    <w:rsid w:val="00EB76F9"/>
    <w:rsid w:val="00EC69EB"/>
    <w:rsid w:val="00EC704F"/>
    <w:rsid w:val="00ED21AE"/>
    <w:rsid w:val="00ED6396"/>
    <w:rsid w:val="00ED7D77"/>
    <w:rsid w:val="00EE4B4D"/>
    <w:rsid w:val="00EE4F60"/>
    <w:rsid w:val="00F01DF5"/>
    <w:rsid w:val="00F117C4"/>
    <w:rsid w:val="00F3573A"/>
    <w:rsid w:val="00F366A5"/>
    <w:rsid w:val="00F477E7"/>
    <w:rsid w:val="00F504A2"/>
    <w:rsid w:val="00F51BF3"/>
    <w:rsid w:val="00F55CE3"/>
    <w:rsid w:val="00F56BBD"/>
    <w:rsid w:val="00F57C6F"/>
    <w:rsid w:val="00F66B35"/>
    <w:rsid w:val="00F67683"/>
    <w:rsid w:val="00F7075D"/>
    <w:rsid w:val="00F72B8F"/>
    <w:rsid w:val="00F76775"/>
    <w:rsid w:val="00F8051D"/>
    <w:rsid w:val="00F80F45"/>
    <w:rsid w:val="00F85CDD"/>
    <w:rsid w:val="00F86FDD"/>
    <w:rsid w:val="00F94298"/>
    <w:rsid w:val="00FA0A3B"/>
    <w:rsid w:val="00FA4012"/>
    <w:rsid w:val="00FB2186"/>
    <w:rsid w:val="00FB2DC1"/>
    <w:rsid w:val="00FB30FC"/>
    <w:rsid w:val="00FC1648"/>
    <w:rsid w:val="00FC5DAF"/>
    <w:rsid w:val="00FD3C85"/>
    <w:rsid w:val="00FD4888"/>
    <w:rsid w:val="00FE0D6B"/>
    <w:rsid w:val="00FE4D59"/>
    <w:rsid w:val="00FE5E1D"/>
    <w:rsid w:val="00FE6ED3"/>
    <w:rsid w:val="00FF0FE9"/>
    <w:rsid w:val="00FF1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2B"/>
    <w:rPr>
      <w:lang w:val="en-US" w:eastAsia="en-US"/>
    </w:rPr>
  </w:style>
  <w:style w:type="paragraph" w:styleId="Heading1">
    <w:name w:val="heading 1"/>
    <w:basedOn w:val="Normal"/>
    <w:next w:val="Normal"/>
    <w:qFormat/>
    <w:rsid w:val="00242400"/>
    <w:pPr>
      <w:keepNext/>
      <w:jc w:val="right"/>
      <w:outlineLvl w:val="0"/>
    </w:pPr>
    <w:rPr>
      <w:sz w:val="24"/>
      <w:vertAlign w:val="superscript"/>
      <w:lang w:val="lv-LV"/>
    </w:rPr>
  </w:style>
  <w:style w:type="paragraph" w:styleId="Heading2">
    <w:name w:val="heading 2"/>
    <w:basedOn w:val="Normal"/>
    <w:next w:val="Normal"/>
    <w:qFormat/>
    <w:rsid w:val="00242400"/>
    <w:pPr>
      <w:keepNext/>
      <w:tabs>
        <w:tab w:val="left" w:pos="1843"/>
      </w:tabs>
      <w:outlineLvl w:val="1"/>
    </w:pPr>
    <w:rPr>
      <w:b/>
      <w:sz w:val="22"/>
      <w:lang w:val="lv-LV"/>
    </w:rPr>
  </w:style>
  <w:style w:type="paragraph" w:styleId="Heading3">
    <w:name w:val="heading 3"/>
    <w:basedOn w:val="Normal"/>
    <w:next w:val="Normal"/>
    <w:qFormat/>
    <w:rsid w:val="00242400"/>
    <w:pPr>
      <w:keepNext/>
      <w:ind w:left="360"/>
      <w:jc w:val="center"/>
      <w:outlineLvl w:val="2"/>
    </w:pPr>
    <w:rPr>
      <w:sz w:val="24"/>
      <w:lang w:val="lv-LV"/>
    </w:rPr>
  </w:style>
  <w:style w:type="paragraph" w:styleId="Heading4">
    <w:name w:val="heading 4"/>
    <w:basedOn w:val="Normal"/>
    <w:next w:val="Normal"/>
    <w:qFormat/>
    <w:rsid w:val="00242400"/>
    <w:pPr>
      <w:keepNext/>
      <w:jc w:val="center"/>
      <w:outlineLvl w:val="3"/>
    </w:pPr>
    <w:rPr>
      <w:sz w:val="24"/>
      <w:lang w:val="lv-LV"/>
    </w:rPr>
  </w:style>
  <w:style w:type="paragraph" w:styleId="Heading7">
    <w:name w:val="heading 7"/>
    <w:basedOn w:val="Normal"/>
    <w:next w:val="Normal"/>
    <w:qFormat/>
    <w:rsid w:val="00242400"/>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2400"/>
    <w:pPr>
      <w:jc w:val="center"/>
    </w:pPr>
    <w:rPr>
      <w:b/>
      <w:sz w:val="28"/>
      <w:lang w:val="en-AU"/>
    </w:rPr>
  </w:style>
  <w:style w:type="paragraph" w:styleId="BodyText">
    <w:name w:val="Body Text"/>
    <w:basedOn w:val="Normal"/>
    <w:rsid w:val="00242400"/>
    <w:pPr>
      <w:jc w:val="center"/>
    </w:pPr>
    <w:rPr>
      <w:sz w:val="24"/>
      <w:lang w:val="lv-LV"/>
    </w:rPr>
  </w:style>
  <w:style w:type="paragraph" w:styleId="BodyTextIndent">
    <w:name w:val="Body Text Indent"/>
    <w:basedOn w:val="Normal"/>
    <w:rsid w:val="00242400"/>
    <w:pPr>
      <w:ind w:left="1080"/>
      <w:jc w:val="both"/>
    </w:pPr>
    <w:rPr>
      <w:sz w:val="28"/>
      <w:lang w:val="lv-LV"/>
    </w:rPr>
  </w:style>
  <w:style w:type="paragraph" w:styleId="Header">
    <w:name w:val="header"/>
    <w:basedOn w:val="Normal"/>
    <w:link w:val="HeaderChar"/>
    <w:uiPriority w:val="99"/>
    <w:rsid w:val="00242400"/>
    <w:pPr>
      <w:tabs>
        <w:tab w:val="center" w:pos="4153"/>
        <w:tab w:val="right" w:pos="8306"/>
      </w:tabs>
    </w:pPr>
    <w:rPr>
      <w:sz w:val="28"/>
      <w:lang w:val="en-AU"/>
    </w:rPr>
  </w:style>
  <w:style w:type="character" w:customStyle="1" w:styleId="pagetitle">
    <w:name w:val="pagetitle"/>
    <w:basedOn w:val="DefaultParagraphFont"/>
    <w:rsid w:val="00C605C7"/>
  </w:style>
  <w:style w:type="paragraph" w:styleId="NormalWeb">
    <w:name w:val="Normal (Web)"/>
    <w:basedOn w:val="Normal"/>
    <w:uiPriority w:val="99"/>
    <w:unhideWhenUsed/>
    <w:rsid w:val="00C605C7"/>
    <w:pPr>
      <w:spacing w:before="100" w:beforeAutospacing="1" w:after="100" w:afterAutospacing="1"/>
    </w:pPr>
    <w:rPr>
      <w:sz w:val="24"/>
      <w:szCs w:val="24"/>
      <w:lang w:val="ru-RU" w:eastAsia="ru-RU"/>
    </w:rPr>
  </w:style>
  <w:style w:type="character" w:styleId="Strong">
    <w:name w:val="Strong"/>
    <w:basedOn w:val="DefaultParagraphFont"/>
    <w:uiPriority w:val="22"/>
    <w:qFormat/>
    <w:rsid w:val="00C605C7"/>
    <w:rPr>
      <w:b/>
      <w:bCs/>
    </w:rPr>
  </w:style>
  <w:style w:type="character" w:styleId="Emphasis">
    <w:name w:val="Emphasis"/>
    <w:basedOn w:val="DefaultParagraphFont"/>
    <w:uiPriority w:val="20"/>
    <w:qFormat/>
    <w:rsid w:val="00C605C7"/>
    <w:rPr>
      <w:i/>
      <w:iCs/>
    </w:rPr>
  </w:style>
  <w:style w:type="paragraph" w:styleId="FootnoteText">
    <w:name w:val="footnote text"/>
    <w:basedOn w:val="Normal"/>
    <w:link w:val="FootnoteTextChar"/>
    <w:rsid w:val="005E10C9"/>
  </w:style>
  <w:style w:type="character" w:customStyle="1" w:styleId="FootnoteTextChar">
    <w:name w:val="Footnote Text Char"/>
    <w:basedOn w:val="DefaultParagraphFont"/>
    <w:link w:val="FootnoteText"/>
    <w:rsid w:val="005E10C9"/>
    <w:rPr>
      <w:lang w:val="en-US" w:eastAsia="en-US"/>
    </w:rPr>
  </w:style>
  <w:style w:type="character" w:styleId="FootnoteReference">
    <w:name w:val="footnote reference"/>
    <w:basedOn w:val="DefaultParagraphFont"/>
    <w:rsid w:val="005E10C9"/>
    <w:rPr>
      <w:vertAlign w:val="superscript"/>
    </w:rPr>
  </w:style>
  <w:style w:type="paragraph" w:styleId="ListParagraph">
    <w:name w:val="List Paragraph"/>
    <w:basedOn w:val="Normal"/>
    <w:qFormat/>
    <w:rsid w:val="00904EE6"/>
    <w:pPr>
      <w:ind w:left="720"/>
      <w:contextualSpacing/>
    </w:pPr>
  </w:style>
  <w:style w:type="character" w:styleId="Hyperlink">
    <w:name w:val="Hyperlink"/>
    <w:basedOn w:val="DefaultParagraphFont"/>
    <w:uiPriority w:val="99"/>
    <w:unhideWhenUsed/>
    <w:rsid w:val="00247C3B"/>
    <w:rPr>
      <w:color w:val="0000FF"/>
      <w:u w:val="single"/>
    </w:rPr>
  </w:style>
  <w:style w:type="paragraph" w:styleId="Footer">
    <w:name w:val="footer"/>
    <w:basedOn w:val="Normal"/>
    <w:link w:val="FooterChar"/>
    <w:uiPriority w:val="99"/>
    <w:rsid w:val="0041167F"/>
    <w:pPr>
      <w:tabs>
        <w:tab w:val="center" w:pos="4677"/>
        <w:tab w:val="right" w:pos="9355"/>
      </w:tabs>
    </w:pPr>
  </w:style>
  <w:style w:type="character" w:customStyle="1" w:styleId="FooterChar">
    <w:name w:val="Footer Char"/>
    <w:basedOn w:val="DefaultParagraphFont"/>
    <w:link w:val="Footer"/>
    <w:uiPriority w:val="99"/>
    <w:rsid w:val="0041167F"/>
    <w:rPr>
      <w:lang w:val="en-US" w:eastAsia="en-US"/>
    </w:rPr>
  </w:style>
  <w:style w:type="character" w:customStyle="1" w:styleId="HeaderChar">
    <w:name w:val="Header Char"/>
    <w:basedOn w:val="DefaultParagraphFont"/>
    <w:link w:val="Header"/>
    <w:uiPriority w:val="99"/>
    <w:rsid w:val="0041167F"/>
    <w:rPr>
      <w:sz w:val="28"/>
      <w:lang w:val="en-AU" w:eastAsia="en-US"/>
    </w:rPr>
  </w:style>
  <w:style w:type="table" w:styleId="TableGrid">
    <w:name w:val="Table Grid"/>
    <w:basedOn w:val="TableNormal"/>
    <w:uiPriority w:val="59"/>
    <w:rsid w:val="00EE4F6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F41DE"/>
    <w:rPr>
      <w:color w:val="800080" w:themeColor="followedHyperlink"/>
      <w:u w:val="single"/>
    </w:rPr>
  </w:style>
  <w:style w:type="paragraph" w:customStyle="1" w:styleId="tvhtml">
    <w:name w:val="tv_html"/>
    <w:basedOn w:val="Normal"/>
    <w:rsid w:val="005B0E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2B"/>
    <w:rPr>
      <w:lang w:val="en-US" w:eastAsia="en-US"/>
    </w:rPr>
  </w:style>
  <w:style w:type="paragraph" w:styleId="Heading1">
    <w:name w:val="heading 1"/>
    <w:basedOn w:val="Normal"/>
    <w:next w:val="Normal"/>
    <w:qFormat/>
    <w:pPr>
      <w:keepNext/>
      <w:jc w:val="right"/>
      <w:outlineLvl w:val="0"/>
    </w:pPr>
    <w:rPr>
      <w:sz w:val="24"/>
      <w:vertAlign w:val="superscript"/>
      <w:lang w:val="lv-LV"/>
    </w:rPr>
  </w:style>
  <w:style w:type="paragraph" w:styleId="Heading2">
    <w:name w:val="heading 2"/>
    <w:basedOn w:val="Normal"/>
    <w:next w:val="Normal"/>
    <w:qFormat/>
    <w:pPr>
      <w:keepNext/>
      <w:tabs>
        <w:tab w:val="left" w:pos="1843"/>
      </w:tabs>
      <w:outlineLvl w:val="1"/>
    </w:pPr>
    <w:rPr>
      <w:b/>
      <w:sz w:val="22"/>
      <w:lang w:val="lv-LV"/>
    </w:rPr>
  </w:style>
  <w:style w:type="paragraph" w:styleId="Heading3">
    <w:name w:val="heading 3"/>
    <w:basedOn w:val="Normal"/>
    <w:next w:val="Normal"/>
    <w:qFormat/>
    <w:pPr>
      <w:keepNext/>
      <w:ind w:left="360"/>
      <w:jc w:val="center"/>
      <w:outlineLvl w:val="2"/>
    </w:pPr>
    <w:rPr>
      <w:sz w:val="24"/>
      <w:lang w:val="lv-LV"/>
    </w:rPr>
  </w:style>
  <w:style w:type="paragraph" w:styleId="Heading4">
    <w:name w:val="heading 4"/>
    <w:basedOn w:val="Normal"/>
    <w:next w:val="Normal"/>
    <w:qFormat/>
    <w:pPr>
      <w:keepNext/>
      <w:jc w:val="center"/>
      <w:outlineLvl w:val="3"/>
    </w:pPr>
    <w:rPr>
      <w:sz w:val="24"/>
      <w:lang w:val="lv-LV"/>
    </w:rPr>
  </w:style>
  <w:style w:type="paragraph" w:styleId="Heading7">
    <w:name w:val="heading 7"/>
    <w:basedOn w:val="Normal"/>
    <w:next w:val="Normal"/>
    <w:qFormat/>
    <w:pPr>
      <w:keepNext/>
      <w:jc w:val="center"/>
      <w:outlineLvl w:val="6"/>
    </w:pPr>
    <w:rPr>
      <w:b/>
      <w:sz w:val="28"/>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center"/>
    </w:pPr>
    <w:rPr>
      <w:b/>
      <w:sz w:val="28"/>
      <w:lang w:val="en-AU"/>
    </w:rPr>
  </w:style>
  <w:style w:type="paragraph" w:styleId="BodyText">
    <w:name w:val="Body Text"/>
    <w:basedOn w:val="Normal"/>
    <w:pPr>
      <w:jc w:val="center"/>
    </w:pPr>
    <w:rPr>
      <w:sz w:val="24"/>
      <w:lang w:val="lv-LV"/>
    </w:rPr>
  </w:style>
  <w:style w:type="paragraph" w:styleId="BodyTextIndent">
    <w:name w:val="Body Text Indent"/>
    <w:basedOn w:val="Normal"/>
    <w:pPr>
      <w:ind w:left="1080"/>
      <w:jc w:val="both"/>
    </w:pPr>
    <w:rPr>
      <w:sz w:val="28"/>
      <w:lang w:val="lv-LV"/>
    </w:rPr>
  </w:style>
  <w:style w:type="paragraph" w:styleId="Header">
    <w:name w:val="header"/>
    <w:basedOn w:val="Normal"/>
    <w:pPr>
      <w:tabs>
        <w:tab w:val="center" w:pos="4153"/>
        <w:tab w:val="right" w:pos="8306"/>
      </w:tabs>
    </w:pPr>
    <w:rPr>
      <w:sz w:val="28"/>
      <w:lang w:val="en-AU"/>
    </w:rPr>
  </w:style>
</w:styles>
</file>

<file path=word/webSettings.xml><?xml version="1.0" encoding="utf-8"?>
<w:webSettings xmlns:r="http://schemas.openxmlformats.org/officeDocument/2006/relationships" xmlns:w="http://schemas.openxmlformats.org/wordprocessingml/2006/main">
  <w:divs>
    <w:div w:id="397941762">
      <w:bodyDiv w:val="1"/>
      <w:marLeft w:val="0"/>
      <w:marRight w:val="0"/>
      <w:marTop w:val="0"/>
      <w:marBottom w:val="0"/>
      <w:divBdr>
        <w:top w:val="none" w:sz="0" w:space="0" w:color="auto"/>
        <w:left w:val="none" w:sz="0" w:space="0" w:color="auto"/>
        <w:bottom w:val="none" w:sz="0" w:space="0" w:color="auto"/>
        <w:right w:val="none" w:sz="0" w:space="0" w:color="auto"/>
      </w:divBdr>
    </w:div>
    <w:div w:id="667908430">
      <w:bodyDiv w:val="1"/>
      <w:marLeft w:val="0"/>
      <w:marRight w:val="0"/>
      <w:marTop w:val="0"/>
      <w:marBottom w:val="0"/>
      <w:divBdr>
        <w:top w:val="none" w:sz="0" w:space="0" w:color="auto"/>
        <w:left w:val="none" w:sz="0" w:space="0" w:color="auto"/>
        <w:bottom w:val="none" w:sz="0" w:space="0" w:color="auto"/>
        <w:right w:val="none" w:sz="0" w:space="0" w:color="auto"/>
      </w:divBdr>
    </w:div>
    <w:div w:id="669218886">
      <w:bodyDiv w:val="1"/>
      <w:marLeft w:val="0"/>
      <w:marRight w:val="0"/>
      <w:marTop w:val="0"/>
      <w:marBottom w:val="0"/>
      <w:divBdr>
        <w:top w:val="none" w:sz="0" w:space="0" w:color="auto"/>
        <w:left w:val="none" w:sz="0" w:space="0" w:color="auto"/>
        <w:bottom w:val="none" w:sz="0" w:space="0" w:color="auto"/>
        <w:right w:val="none" w:sz="0" w:space="0" w:color="auto"/>
      </w:divBdr>
      <w:divsChild>
        <w:div w:id="1883589672">
          <w:marLeft w:val="0"/>
          <w:marRight w:val="0"/>
          <w:marTop w:val="0"/>
          <w:marBottom w:val="0"/>
          <w:divBdr>
            <w:top w:val="none" w:sz="0" w:space="0" w:color="auto"/>
            <w:left w:val="none" w:sz="0" w:space="0" w:color="auto"/>
            <w:bottom w:val="none" w:sz="0" w:space="0" w:color="auto"/>
            <w:right w:val="none" w:sz="0" w:space="0" w:color="auto"/>
          </w:divBdr>
          <w:divsChild>
            <w:div w:id="1204902264">
              <w:marLeft w:val="0"/>
              <w:marRight w:val="0"/>
              <w:marTop w:val="0"/>
              <w:marBottom w:val="0"/>
              <w:divBdr>
                <w:top w:val="none" w:sz="0" w:space="0" w:color="auto"/>
                <w:left w:val="none" w:sz="0" w:space="0" w:color="auto"/>
                <w:bottom w:val="none" w:sz="0" w:space="0" w:color="auto"/>
                <w:right w:val="none" w:sz="0" w:space="0" w:color="auto"/>
              </w:divBdr>
              <w:divsChild>
                <w:div w:id="13240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5596">
      <w:bodyDiv w:val="1"/>
      <w:marLeft w:val="0"/>
      <w:marRight w:val="0"/>
      <w:marTop w:val="0"/>
      <w:marBottom w:val="0"/>
      <w:divBdr>
        <w:top w:val="none" w:sz="0" w:space="0" w:color="auto"/>
        <w:left w:val="none" w:sz="0" w:space="0" w:color="auto"/>
        <w:bottom w:val="none" w:sz="0" w:space="0" w:color="auto"/>
        <w:right w:val="none" w:sz="0" w:space="0" w:color="auto"/>
      </w:divBdr>
    </w:div>
    <w:div w:id="1515266949">
      <w:bodyDiv w:val="1"/>
      <w:marLeft w:val="0"/>
      <w:marRight w:val="0"/>
      <w:marTop w:val="0"/>
      <w:marBottom w:val="0"/>
      <w:divBdr>
        <w:top w:val="none" w:sz="0" w:space="0" w:color="auto"/>
        <w:left w:val="none" w:sz="0" w:space="0" w:color="auto"/>
        <w:bottom w:val="none" w:sz="0" w:space="0" w:color="auto"/>
        <w:right w:val="none" w:sz="0" w:space="0" w:color="auto"/>
      </w:divBdr>
    </w:div>
    <w:div w:id="17637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4302-noteikumi-par-latvijas-buvnormativu-lbn-212-15-terauda-un-betona-kompozito-buvkonstrukciju-projektesana" TargetMode="External"/><Relationship Id="rId13" Type="http://schemas.openxmlformats.org/officeDocument/2006/relationships/hyperlink" Target="http://www.likumi.lv/doc.php?id=71958&amp;from=o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74302-noteikumi-par-latvijas-buvnormativu-lbn-212-15-terauda-un-betona-kompozito-buvkonstrukciju-projektesa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71958&amp;from=o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74302-noteikumi-par-latvijas-buvnormativu-lbn-212-15-terauda-un-betona-kompozito-buvkonstrukciju-projektesana" TargetMode="External"/><Relationship Id="rId4" Type="http://schemas.openxmlformats.org/officeDocument/2006/relationships/settings" Target="settings.xml"/><Relationship Id="rId9" Type="http://schemas.openxmlformats.org/officeDocument/2006/relationships/hyperlink" Target="http://www.likumi.lv/doc.php?id=71958&amp;from=off" TargetMode="External"/><Relationship Id="rId14" Type="http://schemas.openxmlformats.org/officeDocument/2006/relationships/footer" Target="footer1.xml"/><Relationship Id="rId10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F6E7D-6CA9-4FE3-A5AE-BF16299E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5206</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AKTUĀLO DOKUMENTU SARAKSTS</vt:lpstr>
    </vt:vector>
  </TitlesOfParts>
  <Company>LMA</Company>
  <LinksUpToDate>false</LinksUpToDate>
  <CharactersWithSpaces>34817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AKTUĀLO DOKUMENTU SARAKSTS</dc:title>
  <dc:creator>Skaidra Kalnina</dc:creator>
  <cp:lastModifiedBy>skaidra</cp:lastModifiedBy>
  <cp:revision>2</cp:revision>
  <cp:lastPrinted>2018-12-14T17:32:00Z</cp:lastPrinted>
  <dcterms:created xsi:type="dcterms:W3CDTF">2019-04-09T13:44:00Z</dcterms:created>
  <dcterms:modified xsi:type="dcterms:W3CDTF">2019-04-09T13:44:00Z</dcterms:modified>
</cp:coreProperties>
</file>