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1C780" w14:textId="77777777" w:rsidR="00416D83" w:rsidRDefault="00323BB6" w:rsidP="00850F85">
      <w:r>
        <w:rPr>
          <w:noProof/>
          <w:lang w:val="en-GB" w:eastAsia="en-GB"/>
        </w:rPr>
        <w:drawing>
          <wp:anchor distT="0" distB="0" distL="114300" distR="114300" simplePos="0" relativeHeight="251661312" behindDoc="1" locked="0" layoutInCell="1" allowOverlap="1" wp14:anchorId="6B699F7D" wp14:editId="4E1865D0">
            <wp:simplePos x="0" y="0"/>
            <wp:positionH relativeFrom="page">
              <wp:posOffset>0</wp:posOffset>
            </wp:positionH>
            <wp:positionV relativeFrom="paragraph">
              <wp:posOffset>-1710690</wp:posOffset>
            </wp:positionV>
            <wp:extent cx="7552690" cy="1797685"/>
            <wp:effectExtent l="0" t="0" r="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2690" cy="1797685"/>
                    </a:xfrm>
                    <a:prstGeom prst="rect">
                      <a:avLst/>
                    </a:prstGeom>
                    <a:noFill/>
                    <a:ln>
                      <a:noFill/>
                    </a:ln>
                  </pic:spPr>
                </pic:pic>
              </a:graphicData>
            </a:graphic>
          </wp:anchor>
        </w:drawing>
      </w:r>
      <w:r w:rsidR="00DE0861">
        <w:rPr>
          <w:noProof/>
        </w:rPr>
        <w:object w:dxaOrig="1440" w:dyaOrig="1440" w14:anchorId="1906A984">
          <v:shapetype id="_x0000_t201" coordsize="21600,21600" o:spt="201" path="m,l,21600r21600,l21600,xe">
            <v:stroke joinstyle="miter"/>
            <v:path shadowok="f" o:extrusionok="f" strokeok="f" fillok="f" o:connecttype="rect"/>
            <o:lock v:ext="edit" shapetype="t"/>
          </v:shapetype>
          <v:shape id="_x0000_s1047" type="#_x0000_t201" style="position:absolute;margin-left:373.8pt;margin-top:-87.9pt;width:80pt;height:18.5pt;z-index:251662336;mso-position-horizontal-relative:text;mso-position-vertical-relative:text" o:preferrelative="t" filled="f" stroked="f">
            <v:imagedata r:id="rId12" o:title=""/>
            <o:lock v:ext="edit" aspectratio="t"/>
          </v:shape>
          <w:control r:id="rId13" w:name="Label1" w:shapeid="_x0000_s1047"/>
        </w:object>
      </w:r>
      <w:r w:rsidR="00DE0861">
        <w:rPr>
          <w:noProof/>
          <w:sz w:val="32"/>
          <w:szCs w:val="32"/>
          <w:lang w:eastAsia="lv-LV"/>
        </w:rPr>
        <w:object w:dxaOrig="1440" w:dyaOrig="1440" w14:anchorId="2FA1F556">
          <v:shape id="_x0000_s1039" type="#_x0000_t201" style="position:absolute;margin-left:-11.1pt;margin-top:-39.35pt;width:12pt;height:18pt;z-index:251653120;mso-position-horizontal-relative:text;mso-position-vertical-relative:text" o:preferrelative="t" filled="f" stroked="f">
            <v:imagedata r:id="rId14" o:title=""/>
            <o:lock v:ext="edit" aspectratio="t"/>
          </v:shape>
          <w:control r:id="rId15" w:name="TextBox1" w:shapeid="_x0000_s1039"/>
        </w:object>
      </w:r>
      <w:r w:rsidR="00DE0861">
        <w:rPr>
          <w:noProof/>
          <w:lang w:eastAsia="lv-LV"/>
        </w:rPr>
        <w:object w:dxaOrig="1440" w:dyaOrig="1440" w14:anchorId="734DA98C">
          <v:shape id="_x0000_s1046" type="#_x0000_t201" style="position:absolute;margin-left:99.1pt;margin-top:-39.35pt;width:12pt;height:18pt;z-index:251660288;mso-position-horizontal-relative:text;mso-position-vertical-relative:text" o:preferrelative="t" filled="f" stroked="f">
            <v:imagedata r:id="rId16" o:title=""/>
            <o:lock v:ext="edit" aspectratio="t"/>
          </v:shape>
          <w:control r:id="rId17" w:name="TextBox8" w:shapeid="_x0000_s1046"/>
        </w:object>
      </w:r>
      <w:r w:rsidR="00DE0861">
        <w:rPr>
          <w:noProof/>
          <w:lang w:eastAsia="lv-LV"/>
        </w:rPr>
        <w:object w:dxaOrig="1440" w:dyaOrig="1440" w14:anchorId="056E60BD">
          <v:shape id="_x0000_s1042" type="#_x0000_t201" style="position:absolute;margin-left:36.5pt;margin-top:-39.35pt;width:12pt;height:18pt;z-index:251656192;mso-position-horizontal-relative:text;mso-position-vertical-relative:text" o:preferrelative="t" filled="f" stroked="f">
            <v:imagedata r:id="rId18" o:title=""/>
            <o:lock v:ext="edit" aspectratio="t"/>
          </v:shape>
          <w:control r:id="rId19" w:name="TextBox4" w:shapeid="_x0000_s1042"/>
        </w:object>
      </w:r>
      <w:r w:rsidR="00DE0861">
        <w:rPr>
          <w:noProof/>
          <w:lang w:eastAsia="lv-LV"/>
        </w:rPr>
        <w:object w:dxaOrig="1440" w:dyaOrig="1440" w14:anchorId="7681F651">
          <v:shape id="_x0000_s1041" type="#_x0000_t201" style="position:absolute;margin-left:21.5pt;margin-top:-39.35pt;width:12pt;height:18pt;z-index:251655168;mso-position-horizontal-relative:text;mso-position-vertical-relative:text" o:preferrelative="t" filled="f" stroked="f">
            <v:imagedata r:id="rId20" o:title=""/>
            <o:lock v:ext="edit" aspectratio="t"/>
          </v:shape>
          <w:control r:id="rId21" w:name="TextBox3" w:shapeid="_x0000_s1041"/>
        </w:object>
      </w:r>
      <w:r w:rsidR="00DE0861">
        <w:rPr>
          <w:noProof/>
          <w:lang w:eastAsia="lv-LV"/>
        </w:rPr>
        <w:object w:dxaOrig="1440" w:dyaOrig="1440" w14:anchorId="72D38273">
          <v:shape id="_x0000_s1040" type="#_x0000_t201" style="position:absolute;margin-left:3.35pt;margin-top:-39.35pt;width:12pt;height:18pt;z-index:251654144;mso-position-horizontal-relative:text;mso-position-vertical-relative:text" o:preferrelative="t" filled="f" stroked="f">
            <v:imagedata r:id="rId22" o:title=""/>
            <o:lock v:ext="edit" aspectratio="t"/>
          </v:shape>
          <w:control r:id="rId23" w:name="TextBox2" w:shapeid="_x0000_s1040"/>
        </w:object>
      </w:r>
      <w:r w:rsidR="00DE0861">
        <w:rPr>
          <w:noProof/>
          <w:lang w:eastAsia="lv-LV"/>
        </w:rPr>
        <w:object w:dxaOrig="1440" w:dyaOrig="1440" w14:anchorId="37406DE3">
          <v:shape id="_x0000_s1044" type="#_x0000_t201" style="position:absolute;margin-left:69.3pt;margin-top:-39.35pt;width:12pt;height:18pt;z-index:251658240;mso-position-horizontal-relative:text;mso-position-vertical-relative:text" o:preferrelative="t" filled="f" stroked="f">
            <v:imagedata r:id="rId24" o:title=""/>
            <o:lock v:ext="edit" aspectratio="t"/>
          </v:shape>
          <w:control r:id="rId25" w:name="TextBox6" w:shapeid="_x0000_s1044"/>
        </w:object>
      </w:r>
      <w:r w:rsidR="00DE0861">
        <w:rPr>
          <w:noProof/>
          <w:lang w:eastAsia="lv-LV"/>
        </w:rPr>
        <w:object w:dxaOrig="1440" w:dyaOrig="1440" w14:anchorId="3DC47DE6">
          <v:shape id="_x0000_s1045" type="#_x0000_t201" style="position:absolute;margin-left:84.25pt;margin-top:-39.35pt;width:12pt;height:18pt;z-index:251659264;mso-position-horizontal-relative:text;mso-position-vertical-relative:text" o:preferrelative="t" filled="f" stroked="f">
            <v:imagedata r:id="rId26" o:title=""/>
            <o:lock v:ext="edit" aspectratio="t"/>
          </v:shape>
          <w:control r:id="rId27" w:name="TextBox7" w:shapeid="_x0000_s1045"/>
        </w:object>
      </w:r>
      <w:r w:rsidR="00DE0861">
        <w:rPr>
          <w:noProof/>
          <w:lang w:eastAsia="lv-LV"/>
        </w:rPr>
        <w:object w:dxaOrig="1440" w:dyaOrig="1440" w14:anchorId="361EB1A1">
          <v:shape id="_x0000_s1043" type="#_x0000_t201" style="position:absolute;margin-left:54.25pt;margin-top:-39.35pt;width:12pt;height:18pt;z-index:251657216;mso-position-horizontal-relative:text;mso-position-vertical-relative:text" o:preferrelative="t" filled="f" stroked="f">
            <v:imagedata r:id="rId28" o:title=""/>
            <o:lock v:ext="edit" aspectratio="t"/>
          </v:shape>
          <w:control r:id="rId29" w:name="TextBox5" w:shapeid="_x0000_s1043"/>
        </w:object>
      </w:r>
    </w:p>
    <w:p w14:paraId="587F7102" w14:textId="77777777" w:rsidR="007B5A44" w:rsidRPr="00B5052B" w:rsidRDefault="007B5A44" w:rsidP="00E44E78">
      <w:pPr>
        <w:jc w:val="center"/>
        <w:rPr>
          <w:rFonts w:ascii="Times New Roman" w:hAnsi="Times New Roman"/>
          <w:b/>
          <w:sz w:val="26"/>
        </w:rPr>
      </w:pPr>
      <w:permStart w:id="1876236752" w:edGrp="everyone"/>
      <w:r w:rsidRPr="00B5052B">
        <w:rPr>
          <w:rFonts w:ascii="Times New Roman" w:hAnsi="Times New Roman"/>
          <w:b/>
          <w:sz w:val="26"/>
        </w:rPr>
        <w:t>Biedrības “</w:t>
      </w:r>
      <w:r w:rsidR="00E44E78" w:rsidRPr="00B5052B">
        <w:rPr>
          <w:rFonts w:ascii="Times New Roman" w:hAnsi="Times New Roman"/>
          <w:b/>
          <w:sz w:val="26"/>
        </w:rPr>
        <w:t>LATVIJAS JŪRNIECĪBAS SAVIENĪBA</w:t>
      </w:r>
      <w:r w:rsidRPr="00B5052B">
        <w:rPr>
          <w:rFonts w:ascii="Times New Roman" w:hAnsi="Times New Roman"/>
          <w:b/>
          <w:sz w:val="26"/>
        </w:rPr>
        <w:t>”</w:t>
      </w:r>
    </w:p>
    <w:p w14:paraId="2C1F4F24" w14:textId="77777777" w:rsidR="007B5A44" w:rsidRDefault="007B5A44" w:rsidP="007B5A44">
      <w:pPr>
        <w:jc w:val="center"/>
        <w:rPr>
          <w:b/>
          <w:sz w:val="26"/>
        </w:rPr>
      </w:pPr>
      <w:r w:rsidRPr="00B5052B">
        <w:rPr>
          <w:rFonts w:ascii="Times New Roman" w:hAnsi="Times New Roman"/>
          <w:b/>
          <w:sz w:val="26"/>
        </w:rPr>
        <w:t>statūti</w:t>
      </w:r>
    </w:p>
    <w:p w14:paraId="482BE3C1" w14:textId="77777777" w:rsidR="007B5A44" w:rsidRPr="00AF12DA" w:rsidRDefault="007B5A44" w:rsidP="007B5A44">
      <w:pPr>
        <w:jc w:val="center"/>
        <w:rPr>
          <w:rFonts w:ascii="Times New Roman" w:hAnsi="Times New Roman"/>
          <w:b/>
        </w:rPr>
      </w:pPr>
    </w:p>
    <w:p w14:paraId="56CD4E7C" w14:textId="77777777" w:rsidR="007B5A44" w:rsidRDefault="007B5A44" w:rsidP="007B5A44">
      <w:pPr>
        <w:rPr>
          <w:rFonts w:ascii="Times New Roman" w:hAnsi="Times New Roman"/>
          <w:sz w:val="24"/>
        </w:rPr>
      </w:pPr>
    </w:p>
    <w:p w14:paraId="1D48D00D" w14:textId="77777777" w:rsidR="007B5A44" w:rsidRPr="00C023C7" w:rsidRDefault="007B5A44" w:rsidP="00C023C7">
      <w:pPr>
        <w:pStyle w:val="Heading1"/>
      </w:pPr>
      <w:r w:rsidRPr="00E44E78">
        <w:t>Biedrības nosaukums</w:t>
      </w:r>
    </w:p>
    <w:p w14:paraId="0D6256DF" w14:textId="7EFA4983" w:rsidR="00E44E78" w:rsidRPr="007328EC" w:rsidRDefault="00E44E78" w:rsidP="00E44E78">
      <w:pPr>
        <w:pStyle w:val="Punkti"/>
        <w:rPr>
          <w:color w:val="000000" w:themeColor="text1"/>
        </w:rPr>
      </w:pPr>
      <w:r w:rsidRPr="007328EC">
        <w:rPr>
          <w:color w:val="000000" w:themeColor="text1"/>
        </w:rPr>
        <w:t>Biedrības nosaukums ir „Latvijas Jūrniecības savienība” (</w:t>
      </w:r>
      <w:r w:rsidR="001A4990" w:rsidRPr="007328EC">
        <w:rPr>
          <w:color w:val="000000" w:themeColor="text1"/>
        </w:rPr>
        <w:t>turpmāk – B</w:t>
      </w:r>
      <w:r w:rsidRPr="007328EC">
        <w:rPr>
          <w:color w:val="000000" w:themeColor="text1"/>
        </w:rPr>
        <w:t xml:space="preserve">iedrība) un tās </w:t>
      </w:r>
      <w:r w:rsidR="00FA13B4" w:rsidRPr="007328EC">
        <w:rPr>
          <w:color w:val="000000" w:themeColor="text1"/>
        </w:rPr>
        <w:t>a</w:t>
      </w:r>
      <w:r w:rsidR="007C7E97" w:rsidRPr="007328EC">
        <w:rPr>
          <w:color w:val="000000" w:themeColor="text1"/>
        </w:rPr>
        <w:t xml:space="preserve">breviatūra </w:t>
      </w:r>
      <w:r w:rsidRPr="007328EC">
        <w:rPr>
          <w:color w:val="000000" w:themeColor="text1"/>
        </w:rPr>
        <w:t>ir</w:t>
      </w:r>
      <w:r w:rsidR="00EF10C4" w:rsidRPr="007328EC">
        <w:rPr>
          <w:color w:val="000000" w:themeColor="text1"/>
        </w:rPr>
        <w:t xml:space="preserve"> </w:t>
      </w:r>
      <w:r w:rsidRPr="007328EC">
        <w:rPr>
          <w:color w:val="000000" w:themeColor="text1"/>
        </w:rPr>
        <w:t>LJS.</w:t>
      </w:r>
    </w:p>
    <w:p w14:paraId="668FBC66" w14:textId="03B4F83C" w:rsidR="007328EC" w:rsidRPr="00E44E78" w:rsidRDefault="00953649" w:rsidP="008659B8">
      <w:pPr>
        <w:pStyle w:val="Punkti"/>
      </w:pPr>
      <w:r>
        <w:t>Biedrības nosaukuma tulkojums</w:t>
      </w:r>
      <w:r w:rsidR="007328EC">
        <w:t xml:space="preserve"> angļu valodā ir “Latvian Maritime Union” un krievu valodā “</w:t>
      </w:r>
      <w:r w:rsidR="004A0971" w:rsidRPr="004A0971">
        <w:t>Союз мореходства Латвии</w:t>
      </w:r>
      <w:r w:rsidR="007328EC">
        <w:t>”.</w:t>
      </w:r>
    </w:p>
    <w:p w14:paraId="10AB5BD1" w14:textId="77777777" w:rsidR="00E44E78" w:rsidRPr="00E44E78" w:rsidRDefault="00E44E78" w:rsidP="00E44E78">
      <w:pPr>
        <w:pStyle w:val="Punkti"/>
      </w:pPr>
      <w:r w:rsidRPr="00E44E78">
        <w:t>Biedrības simbolika ir emblēma ar Latvijas Republikas karogu vairoga formā, stūres ratu vidū, trim zvaigznēm virs vairoga un apkārt vairogam uzraksts: LATVIJAS JŪRNIECĪBAS SAVIENĪBA.</w:t>
      </w:r>
    </w:p>
    <w:p w14:paraId="0171BB02" w14:textId="77777777" w:rsidR="00E44E78" w:rsidRPr="00E44E78" w:rsidRDefault="004766CD" w:rsidP="00E44E78">
      <w:pPr>
        <w:pStyle w:val="Punkti"/>
      </w:pPr>
      <w:r>
        <w:t>Biedrības</w:t>
      </w:r>
      <w:r w:rsidR="00E44E78" w:rsidRPr="00E44E78">
        <w:t xml:space="preserve"> domēns ir </w:t>
      </w:r>
      <w:hyperlink r:id="rId30">
        <w:r w:rsidR="00E44E78" w:rsidRPr="00E44E78">
          <w:rPr>
            <w:rStyle w:val="Hyperlink"/>
          </w:rPr>
          <w:t>www.ljs.lv</w:t>
        </w:r>
      </w:hyperlink>
      <w:r w:rsidR="00E44E78" w:rsidRPr="00E44E78">
        <w:t>.</w:t>
      </w:r>
    </w:p>
    <w:p w14:paraId="031FE038" w14:textId="77777777" w:rsidR="00E44E78" w:rsidRDefault="00E44E78" w:rsidP="007B5A44">
      <w:pPr>
        <w:jc w:val="both"/>
        <w:rPr>
          <w:rFonts w:ascii="Times New Roman" w:hAnsi="Times New Roman"/>
          <w:sz w:val="24"/>
        </w:rPr>
      </w:pPr>
    </w:p>
    <w:p w14:paraId="78E9896D" w14:textId="77777777" w:rsidR="007B5A44" w:rsidRPr="00C023C7" w:rsidRDefault="007B5A44" w:rsidP="007B5A44">
      <w:pPr>
        <w:pStyle w:val="Heading1"/>
        <w:shd w:val="clear" w:color="auto" w:fill="FFFFFF"/>
      </w:pPr>
      <w:r>
        <w:t>Biedrības</w:t>
      </w:r>
      <w:r w:rsidR="004766CD">
        <w:t xml:space="preserve"> darbības</w:t>
      </w:r>
      <w:r>
        <w:t xml:space="preserve"> </w:t>
      </w:r>
      <w:r w:rsidRPr="004766CD">
        <w:t>mērķi</w:t>
      </w:r>
      <w:r w:rsidR="004766CD" w:rsidRPr="004766CD">
        <w:t>s un uzdevumi</w:t>
      </w:r>
    </w:p>
    <w:p w14:paraId="324A1212" w14:textId="77777777" w:rsidR="004766CD" w:rsidRPr="004766CD" w:rsidRDefault="004766CD" w:rsidP="004766CD">
      <w:pPr>
        <w:pStyle w:val="ListParagraph"/>
        <w:numPr>
          <w:ilvl w:val="0"/>
          <w:numId w:val="7"/>
        </w:numPr>
        <w:jc w:val="both"/>
        <w:rPr>
          <w:rFonts w:ascii="Times New Roman" w:hAnsi="Times New Roman"/>
          <w:vanish/>
          <w:sz w:val="24"/>
        </w:rPr>
      </w:pPr>
    </w:p>
    <w:p w14:paraId="5EA4043E" w14:textId="77777777" w:rsidR="004766CD" w:rsidRPr="004766CD" w:rsidRDefault="009716E1" w:rsidP="00F96C45">
      <w:pPr>
        <w:pStyle w:val="Punkti"/>
      </w:pPr>
      <w:r>
        <w:t>Biedrība</w:t>
      </w:r>
      <w:r w:rsidR="004766CD" w:rsidRPr="004766CD">
        <w:t xml:space="preserve">s pamatmērķis ir Latvijas Republikas jūrniecības tradīciju uzturēšana un saglabāšana, </w:t>
      </w:r>
      <w:r w:rsidR="004766CD" w:rsidRPr="0021587C">
        <w:t>kuģniecības un zvejniecības vēstures popularizēšana, visu jūrniecības nozaru tālāka attīstība, pievēršot tai Latvijas iedzīvotājus.</w:t>
      </w:r>
    </w:p>
    <w:p w14:paraId="5543B835" w14:textId="77777777" w:rsidR="004766CD" w:rsidRPr="004766CD" w:rsidRDefault="009716E1" w:rsidP="004766CD">
      <w:pPr>
        <w:pStyle w:val="Punkti"/>
      </w:pPr>
      <w:r>
        <w:t>Biedrība</w:t>
      </w:r>
      <w:r w:rsidR="004766CD" w:rsidRPr="004766CD">
        <w:t xml:space="preserve"> mērķa īstenošanai veic sekojošus uzdevumus:</w:t>
      </w:r>
    </w:p>
    <w:p w14:paraId="21FEA27F" w14:textId="77777777" w:rsidR="004766CD" w:rsidRPr="004766CD" w:rsidRDefault="009D77FF" w:rsidP="004766CD">
      <w:pPr>
        <w:pStyle w:val="Punkti"/>
        <w:numPr>
          <w:ilvl w:val="2"/>
          <w:numId w:val="7"/>
        </w:numPr>
        <w:ind w:left="709" w:hanging="709"/>
      </w:pPr>
      <w:r>
        <w:t>apzina un uztur</w:t>
      </w:r>
      <w:r w:rsidR="004766CD" w:rsidRPr="004766CD">
        <w:t xml:space="preserve"> Latvijas brīvvalsts jūrnieku tradīcijas, kā arī veido jaunas tradīcijas;</w:t>
      </w:r>
    </w:p>
    <w:p w14:paraId="40ACA26D" w14:textId="77777777" w:rsidR="004766CD" w:rsidRPr="004766CD" w:rsidRDefault="004766CD" w:rsidP="004766CD">
      <w:pPr>
        <w:pStyle w:val="Punkti"/>
        <w:numPr>
          <w:ilvl w:val="2"/>
          <w:numId w:val="7"/>
        </w:numPr>
        <w:ind w:left="709" w:hanging="709"/>
      </w:pPr>
      <w:r w:rsidRPr="004766CD">
        <w:t>īsteno pasākumus jūrniecības, jūrnieka, zvejnieka un ostas darbini</w:t>
      </w:r>
      <w:r w:rsidR="009D77FF">
        <w:t>eka profesijas atpazīstamībai un</w:t>
      </w:r>
      <w:r w:rsidRPr="004766CD">
        <w:t xml:space="preserve"> popularizēšana</w:t>
      </w:r>
      <w:r w:rsidR="009D77FF">
        <w:t>i</w:t>
      </w:r>
      <w:r w:rsidR="00E15BF9">
        <w:t>,</w:t>
      </w:r>
      <w:r w:rsidRPr="004766CD">
        <w:t xml:space="preserve"> un jauniešu piesaistei šīm profesijām;</w:t>
      </w:r>
    </w:p>
    <w:p w14:paraId="39E00398" w14:textId="1462DD12" w:rsidR="004766CD" w:rsidRPr="004766CD" w:rsidRDefault="004766CD" w:rsidP="004766CD">
      <w:pPr>
        <w:pStyle w:val="Punkti"/>
        <w:numPr>
          <w:ilvl w:val="2"/>
          <w:numId w:val="7"/>
        </w:numPr>
        <w:ind w:left="709" w:hanging="709"/>
      </w:pPr>
      <w:r w:rsidRPr="004766CD">
        <w:t>piedalās jūrniecības, vides aizsardzības un ar ostu darbību saist</w:t>
      </w:r>
      <w:r w:rsidR="00930A08">
        <w:t xml:space="preserve">īto normatīvo aktu </w:t>
      </w:r>
      <w:r w:rsidR="00930A08" w:rsidRPr="007328EC">
        <w:rPr>
          <w:color w:val="000000" w:themeColor="text1"/>
        </w:rPr>
        <w:t xml:space="preserve">izstrādāšanā, </w:t>
      </w:r>
      <w:r w:rsidRPr="007328EC">
        <w:rPr>
          <w:color w:val="000000" w:themeColor="text1"/>
        </w:rPr>
        <w:t>kā arī iesniedz savus priekšlikumus Ministru kabinetā</w:t>
      </w:r>
      <w:r w:rsidR="007328EC" w:rsidRPr="007328EC">
        <w:rPr>
          <w:color w:val="000000" w:themeColor="text1"/>
        </w:rPr>
        <w:t>;</w:t>
      </w:r>
    </w:p>
    <w:p w14:paraId="61F6A972" w14:textId="77777777" w:rsidR="004766CD" w:rsidRPr="004766CD" w:rsidRDefault="004766CD" w:rsidP="004766CD">
      <w:pPr>
        <w:pStyle w:val="Punkti"/>
        <w:numPr>
          <w:ilvl w:val="2"/>
          <w:numId w:val="7"/>
        </w:numPr>
        <w:ind w:left="709" w:hanging="709"/>
      </w:pPr>
      <w:r w:rsidRPr="004766CD">
        <w:t>piedalās latviešu jūrniecības terminoloģijas pilnveidošanā un ieviešanā, tehniskās literatūras un mācību grāmatu izdošanas veicināšanā;</w:t>
      </w:r>
    </w:p>
    <w:p w14:paraId="4ECF6257" w14:textId="66412171" w:rsidR="004766CD" w:rsidRPr="007328EC" w:rsidRDefault="004766CD" w:rsidP="004766CD">
      <w:pPr>
        <w:pStyle w:val="Punkti"/>
        <w:numPr>
          <w:ilvl w:val="2"/>
          <w:numId w:val="7"/>
        </w:numPr>
        <w:ind w:left="709" w:hanging="709"/>
      </w:pPr>
      <w:r w:rsidRPr="007328EC">
        <w:t>veicina augstas kvalifikācijas jūrni</w:t>
      </w:r>
      <w:r w:rsidR="007328EC" w:rsidRPr="007328EC">
        <w:t>ecības speciālistu sagatavošanu</w:t>
      </w:r>
      <w:r w:rsidRPr="007328EC">
        <w:t>;</w:t>
      </w:r>
    </w:p>
    <w:p w14:paraId="04FC7AFA" w14:textId="77777777" w:rsidR="004766CD" w:rsidRPr="004766CD" w:rsidRDefault="004766CD" w:rsidP="004766CD">
      <w:pPr>
        <w:pStyle w:val="Punkti"/>
        <w:numPr>
          <w:ilvl w:val="2"/>
          <w:numId w:val="7"/>
        </w:numPr>
        <w:ind w:left="709" w:hanging="709"/>
      </w:pPr>
      <w:r w:rsidRPr="004766CD">
        <w:t xml:space="preserve">informē sabiedrību par </w:t>
      </w:r>
      <w:r w:rsidR="009716E1">
        <w:t>Biedrība</w:t>
      </w:r>
      <w:r w:rsidRPr="004766CD">
        <w:t>s darbību un veido materiālus, kas tiek</w:t>
      </w:r>
      <w:r w:rsidR="001A4990" w:rsidRPr="004766CD">
        <w:t xml:space="preserve"> </w:t>
      </w:r>
      <w:r w:rsidRPr="004766CD">
        <w:t>publicēti</w:t>
      </w:r>
      <w:r w:rsidR="001A4990" w:rsidRPr="004766CD">
        <w:t xml:space="preserve"> </w:t>
      </w:r>
      <w:r w:rsidRPr="004766CD">
        <w:t>masu mēdijos un sevis veidotos, uzturētos masu informācijas līdzekļos, kā arī radniecīgo profesionālo sabiedrisko organizāciju izdevumos;</w:t>
      </w:r>
    </w:p>
    <w:p w14:paraId="43AA8EFD" w14:textId="77777777" w:rsidR="004766CD" w:rsidRPr="004766CD" w:rsidRDefault="004766CD" w:rsidP="004766CD">
      <w:pPr>
        <w:pStyle w:val="Punkti"/>
        <w:numPr>
          <w:ilvl w:val="2"/>
          <w:numId w:val="7"/>
        </w:numPr>
        <w:ind w:left="709" w:hanging="709"/>
      </w:pPr>
      <w:r w:rsidRPr="004766CD">
        <w:t>sadarbojas ar radniecīgām organizācijām Latvijā un aiz tās robežām;</w:t>
      </w:r>
    </w:p>
    <w:p w14:paraId="013C6824" w14:textId="77777777" w:rsidR="004766CD" w:rsidRPr="004766CD" w:rsidRDefault="004766CD" w:rsidP="004766CD">
      <w:pPr>
        <w:pStyle w:val="Punkti"/>
        <w:numPr>
          <w:ilvl w:val="2"/>
          <w:numId w:val="7"/>
        </w:numPr>
        <w:ind w:left="709" w:hanging="709"/>
      </w:pPr>
      <w:r w:rsidRPr="004766CD">
        <w:lastRenderedPageBreak/>
        <w:t xml:space="preserve">savā darbībā </w:t>
      </w:r>
      <w:r w:rsidR="009716E1">
        <w:t>Biedrība</w:t>
      </w:r>
      <w:r w:rsidRPr="004766CD">
        <w:t xml:space="preserve"> ievēro Latvijas Republikā spēkā esošos normatīvos aktus;</w:t>
      </w:r>
    </w:p>
    <w:p w14:paraId="0573D398" w14:textId="194BBA0B" w:rsidR="004766CD" w:rsidRDefault="004766CD" w:rsidP="004766CD">
      <w:pPr>
        <w:pStyle w:val="Punkti"/>
        <w:numPr>
          <w:ilvl w:val="2"/>
          <w:numId w:val="7"/>
        </w:numPr>
        <w:ind w:left="709" w:hanging="709"/>
      </w:pPr>
      <w:r w:rsidRPr="004766CD">
        <w:t xml:space="preserve">savā darbībā </w:t>
      </w:r>
      <w:r w:rsidR="009716E1">
        <w:t>Biedrība</w:t>
      </w:r>
      <w:r w:rsidRPr="004766CD">
        <w:t xml:space="preserve"> ievēro atklātumu, vienlīdzību un</w:t>
      </w:r>
      <w:r w:rsidR="007328EC">
        <w:t xml:space="preserve"> noraida jebkādu diskrimināciju.</w:t>
      </w:r>
    </w:p>
    <w:p w14:paraId="47892FA2" w14:textId="59DA227E" w:rsidR="004766CD" w:rsidRPr="007328EC" w:rsidRDefault="00FD7E5C" w:rsidP="007328EC">
      <w:pPr>
        <w:pStyle w:val="Punkti"/>
      </w:pPr>
      <w:r w:rsidRPr="007328EC">
        <w:t>Biedrība</w:t>
      </w:r>
      <w:r w:rsidR="004766CD" w:rsidRPr="007328EC">
        <w:t xml:space="preserve"> atbilstoši</w:t>
      </w:r>
      <w:r w:rsidR="001A4990" w:rsidRPr="007328EC">
        <w:t xml:space="preserve"> </w:t>
      </w:r>
      <w:r w:rsidR="00E15BF9" w:rsidRPr="007328EC">
        <w:t xml:space="preserve">normatīvajiem aktiem </w:t>
      </w:r>
      <w:r w:rsidR="004766CD" w:rsidRPr="007328EC">
        <w:t>nodrošina būvspeciālistu kompetences novērtēšanu un patstāvīgās prakses uzraudzību</w:t>
      </w:r>
      <w:r w:rsidR="009716E1" w:rsidRPr="007328EC">
        <w:t xml:space="preserve"> </w:t>
      </w:r>
      <w:r w:rsidR="004766CD" w:rsidRPr="007328EC">
        <w:t>upju un jūras hidrotehnisko būvju projektēšanā, būvdarbu vadīšanā un būvuzraudzībā.</w:t>
      </w:r>
      <w:r w:rsidR="008D2621" w:rsidRPr="007328EC">
        <w:t xml:space="preserve"> </w:t>
      </w:r>
    </w:p>
    <w:p w14:paraId="74F52EC6" w14:textId="77777777" w:rsidR="0078521B" w:rsidRDefault="0078521B" w:rsidP="0078521B">
      <w:pPr>
        <w:pStyle w:val="Punkti"/>
        <w:numPr>
          <w:ilvl w:val="0"/>
          <w:numId w:val="0"/>
        </w:numPr>
        <w:ind w:left="709"/>
      </w:pPr>
    </w:p>
    <w:p w14:paraId="7D106979" w14:textId="77777777" w:rsidR="0078521B" w:rsidRDefault="0078521B" w:rsidP="0078521B">
      <w:pPr>
        <w:pStyle w:val="Heading1"/>
      </w:pPr>
      <w:r>
        <w:t>Biedrības darbības termiņš</w:t>
      </w:r>
    </w:p>
    <w:p w14:paraId="79AB376C" w14:textId="77777777" w:rsidR="0078521B" w:rsidRPr="0078521B" w:rsidRDefault="0078521B" w:rsidP="0078521B">
      <w:pPr>
        <w:pStyle w:val="ListParagraph"/>
        <w:numPr>
          <w:ilvl w:val="0"/>
          <w:numId w:val="7"/>
        </w:numPr>
        <w:jc w:val="both"/>
        <w:rPr>
          <w:rFonts w:ascii="Times New Roman" w:hAnsi="Times New Roman"/>
          <w:vanish/>
          <w:sz w:val="24"/>
        </w:rPr>
      </w:pPr>
    </w:p>
    <w:p w14:paraId="387A1CCD" w14:textId="77777777" w:rsidR="007832D5" w:rsidRPr="007832D5" w:rsidRDefault="0078521B" w:rsidP="007832D5">
      <w:pPr>
        <w:pStyle w:val="Punkti"/>
      </w:pPr>
      <w:r>
        <w:t>Biedrība ir nodibināta uz nenoteiktu laiku</w:t>
      </w:r>
      <w:r w:rsidRPr="007066A6">
        <w:rPr>
          <w:i/>
        </w:rPr>
        <w:t>.</w:t>
      </w:r>
    </w:p>
    <w:p w14:paraId="3FAFB3F9" w14:textId="77777777" w:rsidR="007832D5" w:rsidRDefault="007832D5" w:rsidP="007832D5">
      <w:pPr>
        <w:pStyle w:val="Punkti"/>
        <w:numPr>
          <w:ilvl w:val="0"/>
          <w:numId w:val="0"/>
        </w:numPr>
        <w:ind w:left="426"/>
      </w:pPr>
    </w:p>
    <w:p w14:paraId="52982695" w14:textId="77777777" w:rsidR="007B5A44" w:rsidRPr="00C023C7" w:rsidRDefault="007B5A44" w:rsidP="00C023C7">
      <w:pPr>
        <w:pStyle w:val="Heading1"/>
      </w:pPr>
      <w:r w:rsidRPr="0078521B">
        <w:t>Biedru iestāšanās, izstāšanās un izslēgšana no Biedrības</w:t>
      </w:r>
    </w:p>
    <w:p w14:paraId="320CF4C7" w14:textId="77777777" w:rsidR="00E10CE2" w:rsidRPr="00E10CE2" w:rsidRDefault="00E10CE2" w:rsidP="00E10CE2">
      <w:pPr>
        <w:pStyle w:val="ListParagraph"/>
        <w:numPr>
          <w:ilvl w:val="0"/>
          <w:numId w:val="7"/>
        </w:numPr>
        <w:jc w:val="both"/>
        <w:rPr>
          <w:rFonts w:ascii="Times New Roman" w:hAnsi="Times New Roman"/>
          <w:vanish/>
          <w:sz w:val="24"/>
        </w:rPr>
      </w:pPr>
    </w:p>
    <w:p w14:paraId="3617372F" w14:textId="77777777" w:rsidR="00E10CE2" w:rsidRPr="00E10CE2" w:rsidRDefault="00E10CE2" w:rsidP="00E15BF9">
      <w:pPr>
        <w:pStyle w:val="Punkti"/>
      </w:pPr>
      <w:r>
        <w:t>Biedrībā var iestāties</w:t>
      </w:r>
      <w:r w:rsidR="00E15BF9">
        <w:t xml:space="preserve"> jebkurš </w:t>
      </w:r>
      <w:r w:rsidRPr="00E10CE2">
        <w:t>Latvijas</w:t>
      </w:r>
      <w:r w:rsidR="000D783D">
        <w:t xml:space="preserve"> iedzīvotājs, </w:t>
      </w:r>
      <w:r w:rsidR="00CF404C">
        <w:t xml:space="preserve">kurš sasniedzis 16 </w:t>
      </w:r>
      <w:r w:rsidR="00E15BF9">
        <w:t>gadu vecumu un ir ieinteresē</w:t>
      </w:r>
      <w:r w:rsidR="00CF404C" w:rsidRPr="00CF404C">
        <w:t>ts</w:t>
      </w:r>
      <w:r w:rsidR="00E15BF9" w:rsidRPr="00E15BF9">
        <w:t xml:space="preserve"> Biedrības darbībā,</w:t>
      </w:r>
      <w:r w:rsidR="00E15BF9">
        <w:t xml:space="preserve"> kā arī</w:t>
      </w:r>
      <w:r w:rsidR="00E15BF9" w:rsidRPr="00E15BF9">
        <w:t xml:space="preserve"> atzīst un ievēro tās Statūtus:</w:t>
      </w:r>
    </w:p>
    <w:p w14:paraId="33ACC517" w14:textId="77777777" w:rsidR="00E47D76" w:rsidRDefault="00E10CE2" w:rsidP="00E47D76">
      <w:pPr>
        <w:pStyle w:val="Punkti"/>
      </w:pPr>
      <w:r w:rsidRPr="00E10CE2">
        <w:t xml:space="preserve">Biedrībā var iestāties </w:t>
      </w:r>
      <w:r w:rsidR="007B5A44">
        <w:t xml:space="preserve">juridiska </w:t>
      </w:r>
      <w:r w:rsidR="007B5A44" w:rsidRPr="00054951">
        <w:t>persona</w:t>
      </w:r>
      <w:r w:rsidR="00C76397" w:rsidRPr="00054951">
        <w:rPr>
          <w:b/>
        </w:rPr>
        <w:t>,</w:t>
      </w:r>
      <w:r w:rsidR="007B5A44" w:rsidRPr="00054951">
        <w:t xml:space="preserve"> </w:t>
      </w:r>
      <w:r w:rsidR="00E47D76" w:rsidRPr="00054951">
        <w:t>ja tā</w:t>
      </w:r>
      <w:r w:rsidR="00E47D76">
        <w:t xml:space="preserve"> ar savu darbību veicina Biedrības </w:t>
      </w:r>
      <w:r w:rsidR="00E47D76" w:rsidRPr="00E47D76">
        <w:t>mērķu sasniegšanu.</w:t>
      </w:r>
      <w:r w:rsidR="00E47D76">
        <w:t xml:space="preserve"> Biedrības</w:t>
      </w:r>
      <w:r w:rsidR="00E47D76" w:rsidRPr="00E47D76">
        <w:t xml:space="preserve"> juridiskais biedrs kārtībā, kāda noteikta šīs juridiskās personas statūtos vai citos tās darbību reglamentējošos dokumentos, pilnvaro savu pārstāvi — fizisku personu — pieda</w:t>
      </w:r>
      <w:r w:rsidR="00E47D76">
        <w:t>līties</w:t>
      </w:r>
      <w:r w:rsidR="00054951">
        <w:t xml:space="preserve"> </w:t>
      </w:r>
      <w:r w:rsidR="00E47D76">
        <w:t>Biedrība</w:t>
      </w:r>
      <w:r w:rsidR="00E47D76" w:rsidRPr="00E47D76">
        <w:t>s darbā un ievēlēšanas gadījumā — vadības, kā arī saimnieciskās un finansiālās darbības revīzijas institūcijās.</w:t>
      </w:r>
    </w:p>
    <w:p w14:paraId="0611D3FB" w14:textId="77777777" w:rsidR="0078521B" w:rsidRPr="00E47D76" w:rsidRDefault="0078521B" w:rsidP="00E47D76">
      <w:pPr>
        <w:pStyle w:val="Punkti"/>
      </w:pPr>
      <w:r w:rsidRPr="0078521B">
        <w:t>Biedrības darbā var piedalīties arī personas, kas nav Biedrības biedri, bet ir i</w:t>
      </w:r>
      <w:r w:rsidR="00E10E1C">
        <w:t xml:space="preserve">eguvuši asociētā biedra statusu, ja tās ir devušas ievērojamu atbalstu jūrniecības attīstībā, jūras industrijas zinātnē, jūrnieku darba un dzīves apstākļu uzlabošanā, izglītībā, kā arī radošās personas, kuras mākslas darbi atbalsta un veicina jūrnieka profesijas </w:t>
      </w:r>
      <w:r w:rsidR="001A4990">
        <w:t>prestižu.</w:t>
      </w:r>
      <w:r w:rsidR="001A4990" w:rsidRPr="0078521B">
        <w:t xml:space="preserve"> Šīs</w:t>
      </w:r>
      <w:r w:rsidRPr="0078521B">
        <w:t xml:space="preserve"> personas var piedalīties visās Biedrības aktivitātēs, taču tām nav balsstiesību Kopsapulcē.</w:t>
      </w:r>
    </w:p>
    <w:p w14:paraId="74FE08BD" w14:textId="2665B1A6" w:rsidR="00E47D76" w:rsidRDefault="00E47D76" w:rsidP="00E10E1C">
      <w:pPr>
        <w:pStyle w:val="Punkti"/>
      </w:pPr>
      <w:r>
        <w:t xml:space="preserve">Lai </w:t>
      </w:r>
      <w:r w:rsidR="001A4990">
        <w:t>iestātos</w:t>
      </w:r>
      <w:r>
        <w:t xml:space="preserve"> Biedrībā</w:t>
      </w:r>
      <w:r w:rsidRPr="00E47D76">
        <w:t xml:space="preserve">, topošais biedrs iesniedz </w:t>
      </w:r>
      <w:r>
        <w:t xml:space="preserve">noteiktas formas rakstisku </w:t>
      </w:r>
      <w:r w:rsidRPr="00E47D76">
        <w:t>pieteikumu</w:t>
      </w:r>
      <w:r w:rsidR="00631027">
        <w:t xml:space="preserve">. </w:t>
      </w:r>
      <w:r>
        <w:t>Pieteikuma formu un tam klāt pievienojamo dokumentu sarakstu nosaka Biedrības valde</w:t>
      </w:r>
      <w:r w:rsidRPr="00E47D76">
        <w:t xml:space="preserve">. </w:t>
      </w:r>
    </w:p>
    <w:p w14:paraId="50A24294" w14:textId="29D52CDD" w:rsidR="00E10E1C" w:rsidRDefault="00E10E1C" w:rsidP="00E10E1C">
      <w:pPr>
        <w:pStyle w:val="Punkti"/>
      </w:pPr>
      <w:r w:rsidRPr="00E10E1C">
        <w:t xml:space="preserve">Ja kāda </w:t>
      </w:r>
      <w:r>
        <w:t>persona, vēlas iegūt Statūtu 4.3</w:t>
      </w:r>
      <w:r w:rsidRPr="00E10E1C">
        <w:t>.punktā minēto statusu, tā iesniedz Valdei rakstisku pieteikumu.</w:t>
      </w:r>
      <w:r w:rsidR="009C5745">
        <w:t xml:space="preserve"> Valde var </w:t>
      </w:r>
      <w:r w:rsidR="0093410D">
        <w:t>pieņemt</w:t>
      </w:r>
      <w:r w:rsidR="00110366">
        <w:t xml:space="preserve"> </w:t>
      </w:r>
      <w:r w:rsidR="0093410D">
        <w:t xml:space="preserve">lēmumu </w:t>
      </w:r>
      <w:r w:rsidR="009C5745">
        <w:t>par</w:t>
      </w:r>
      <w:r w:rsidR="00110366">
        <w:t xml:space="preserve"> šāda statusa piešķiršanu Biedrības biedram, kas vismaz piecus gadus nav maksājis biedra naudu un aktīvi piedal</w:t>
      </w:r>
      <w:r w:rsidR="0093410D">
        <w:t>ījies B</w:t>
      </w:r>
      <w:r w:rsidR="00110366">
        <w:t>iedrības darbā.</w:t>
      </w:r>
      <w:r w:rsidR="009C5745">
        <w:t xml:space="preserve"> </w:t>
      </w:r>
    </w:p>
    <w:p w14:paraId="7BE114C8" w14:textId="4FA56E4F" w:rsidR="007B5A44" w:rsidRDefault="007B5A44" w:rsidP="007B5A44">
      <w:pPr>
        <w:pStyle w:val="Punkti"/>
        <w:rPr>
          <w:rStyle w:val="PunktiChar"/>
        </w:rPr>
      </w:pPr>
      <w:r w:rsidRPr="00E47D76">
        <w:rPr>
          <w:rStyle w:val="PunktiChar"/>
        </w:rPr>
        <w:t xml:space="preserve">Lēmumu par biedra uzņemšanu Biedrībā pieņem valde. Valdei pieteicēja lūgums ir jāizskata tuvākās sēdes laikā, taču ne ilgāk kā </w:t>
      </w:r>
      <w:r w:rsidR="00E47D76" w:rsidRPr="00E47D76">
        <w:rPr>
          <w:rStyle w:val="PunktiChar"/>
        </w:rPr>
        <w:t xml:space="preserve">trīs mēnešu </w:t>
      </w:r>
      <w:r w:rsidRPr="00E47D76">
        <w:rPr>
          <w:rStyle w:val="PunktiChar"/>
        </w:rPr>
        <w:t>laikā no visu nepieciešamo dokumentu saņemšanas brīža. Uz valdes sēdi, kurā izskata pieteicēja lūgumu, ir jāuzaicina pats pieteicējs un jādod viņam vārds sava viedokļa paušanai. Pieteicēja neierašanās nav šķērslis valdes lēmuma pieņemšanai. Valdei motivēts lēmums rakstveidā jāpaziņo pieteicējam nedēļas laikā no tā pieņemšanas brīža.</w:t>
      </w:r>
    </w:p>
    <w:p w14:paraId="04E747E1" w14:textId="77777777" w:rsidR="007B5A44" w:rsidRDefault="007B5A44" w:rsidP="00E47D76">
      <w:pPr>
        <w:pStyle w:val="Punkti"/>
      </w:pPr>
      <w:r>
        <w:lastRenderedPageBreak/>
        <w:t xml:space="preserve">Valdes noraidošo lēmumu pieteicējs rakstveidā var pārsūdzēt biedru kopsapulcei. Ja arī biedru kopsapulce noraida pieteicēja lūgumu, pieteicējs nav uzņemts par Biedrības biedru, un viņš var iesniegt atkārtotu pieteikumu ne ātrāk </w:t>
      </w:r>
      <w:r w:rsidR="00E47D76">
        <w:t>kā pēc gada termiņa izbeigšanās vai pēc norādīto nosacījumu izpildes.</w:t>
      </w:r>
    </w:p>
    <w:p w14:paraId="37BD22BC" w14:textId="77777777" w:rsidR="007B5A44" w:rsidRDefault="007B5A44" w:rsidP="00E10E1C">
      <w:pPr>
        <w:pStyle w:val="Punkti"/>
      </w:pPr>
      <w:r>
        <w:t xml:space="preserve">Biedrs </w:t>
      </w:r>
      <w:r w:rsidR="00E10E1C">
        <w:t>(asociēts biedrs)</w:t>
      </w:r>
      <w:r w:rsidR="00E10E1C" w:rsidRPr="00E10E1C">
        <w:t xml:space="preserve"> </w:t>
      </w:r>
      <w:r>
        <w:t>var jebkurā laikā izstāties no Biedrības rakstveidā paziņojot par to valdei;</w:t>
      </w:r>
    </w:p>
    <w:p w14:paraId="6DEA4F46" w14:textId="59526ED6" w:rsidR="007B5A44" w:rsidRDefault="007B5A44" w:rsidP="00E47D76">
      <w:pPr>
        <w:pStyle w:val="Punkti"/>
      </w:pPr>
      <w:r>
        <w:t>Biedru</w:t>
      </w:r>
      <w:r w:rsidR="00631027">
        <w:t xml:space="preserve"> (asociēto</w:t>
      </w:r>
      <w:r w:rsidR="00E10E1C">
        <w:t xml:space="preserve"> biedru</w:t>
      </w:r>
      <w:r w:rsidR="00E10E1C" w:rsidRPr="00E10E1C">
        <w:t>)</w:t>
      </w:r>
      <w:r>
        <w:t xml:space="preserve"> var izslēgt no Biedrības ar valdes lēmumu, ja: </w:t>
      </w:r>
    </w:p>
    <w:p w14:paraId="50F02D7C" w14:textId="77777777" w:rsidR="00E47D76" w:rsidRDefault="00E47D76" w:rsidP="00E47D76">
      <w:pPr>
        <w:pStyle w:val="Punkti"/>
        <w:numPr>
          <w:ilvl w:val="2"/>
          <w:numId w:val="7"/>
        </w:numPr>
        <w:ind w:left="567" w:hanging="567"/>
      </w:pPr>
      <w:r>
        <w:t>biedrs neiev</w:t>
      </w:r>
      <w:r w:rsidR="00E10E1C">
        <w:t>ēro s</w:t>
      </w:r>
      <w:r>
        <w:t>tatūtus;</w:t>
      </w:r>
    </w:p>
    <w:p w14:paraId="290DCE08" w14:textId="77777777" w:rsidR="0078521B" w:rsidRDefault="0078521B" w:rsidP="00E47D76">
      <w:pPr>
        <w:pStyle w:val="Punkti"/>
        <w:numPr>
          <w:ilvl w:val="2"/>
          <w:numId w:val="7"/>
        </w:numPr>
        <w:ind w:left="567" w:hanging="567"/>
      </w:pPr>
      <w:r>
        <w:t>biedrs</w:t>
      </w:r>
      <w:r w:rsidRPr="0078521B">
        <w:t xml:space="preserve"> ar savu darb</w:t>
      </w:r>
      <w:r w:rsidR="00050390">
        <w:t>ību ir radījis kaitējumu Biedrī</w:t>
      </w:r>
      <w:r w:rsidRPr="0078521B">
        <w:t>b</w:t>
      </w:r>
      <w:r w:rsidR="00054951">
        <w:t>ai;</w:t>
      </w:r>
    </w:p>
    <w:p w14:paraId="11A5D689" w14:textId="5B39A3C1" w:rsidR="007B5A44" w:rsidRDefault="00E47D76" w:rsidP="00E47D76">
      <w:pPr>
        <w:pStyle w:val="Punkti"/>
        <w:numPr>
          <w:ilvl w:val="2"/>
          <w:numId w:val="7"/>
        </w:numPr>
        <w:ind w:left="567" w:hanging="567"/>
      </w:pPr>
      <w:r>
        <w:t xml:space="preserve">biedrs </w:t>
      </w:r>
      <w:r w:rsidR="001A4990">
        <w:t>vairāk nekā</w:t>
      </w:r>
      <w:r w:rsidR="0093410D">
        <w:t xml:space="preserve"> piecus</w:t>
      </w:r>
      <w:r>
        <w:t xml:space="preserve"> gadus</w:t>
      </w:r>
      <w:r w:rsidR="007B5A44">
        <w:t xml:space="preserve"> nav nomaksājis biedra naudu;</w:t>
      </w:r>
    </w:p>
    <w:p w14:paraId="22240024" w14:textId="77777777" w:rsidR="005F5808" w:rsidRDefault="007B5A44" w:rsidP="005F5808">
      <w:pPr>
        <w:pStyle w:val="Punkti"/>
        <w:numPr>
          <w:ilvl w:val="2"/>
          <w:numId w:val="7"/>
        </w:numPr>
        <w:ind w:left="567" w:hanging="567"/>
      </w:pPr>
      <w:r>
        <w:t>biedrs</w:t>
      </w:r>
      <w:r w:rsidR="001A4990">
        <w:t xml:space="preserve"> </w:t>
      </w:r>
      <w:r>
        <w:t>nepilda kopsapulces un valdes lēmumus;</w:t>
      </w:r>
    </w:p>
    <w:p w14:paraId="5A262BA9" w14:textId="77777777" w:rsidR="007B5A44" w:rsidRPr="005F5808" w:rsidRDefault="007B5A44" w:rsidP="005F5808">
      <w:pPr>
        <w:pStyle w:val="Punkti"/>
        <w:numPr>
          <w:ilvl w:val="2"/>
          <w:numId w:val="7"/>
        </w:numPr>
        <w:ind w:left="567" w:hanging="567"/>
      </w:pPr>
      <w:r w:rsidRPr="005F5808">
        <w:t>biedrs nepilda savus p</w:t>
      </w:r>
      <w:r w:rsidR="0078521B" w:rsidRPr="005F5808">
        <w:t>ienākumus un uzņemtās saistības, vai arī Biedrībai rada morālus vai materiālus zaudējumus;</w:t>
      </w:r>
    </w:p>
    <w:p w14:paraId="0565D049" w14:textId="77777777" w:rsidR="007B5A44" w:rsidRDefault="007B5A44" w:rsidP="00E47D76">
      <w:pPr>
        <w:pStyle w:val="Punkti"/>
      </w:pPr>
      <w:r>
        <w:t xml:space="preserve">Jautājumu par Biedrības biedra izslēgšanu valde izskata tuvākās sēdes laikā, uzaicinot izslēdzamo biedru un dodot viņam vārdu sava viedokļa paušanai. Izslēdzamā biedra neierašanās nav šķērslis valdes lēmuma pieņemšanai. Valdei lēmums par biedra izslēgšanu no biedrības un šā lēmuma motivācija jāpaziņo rakstveidā </w:t>
      </w:r>
      <w:r w:rsidRPr="0021587C">
        <w:t>izslēdzamajam biedram piecu dienu</w:t>
      </w:r>
      <w:r w:rsidR="001A4990" w:rsidRPr="0021587C">
        <w:t xml:space="preserve"> </w:t>
      </w:r>
      <w:r w:rsidRPr="0021587C">
        <w:t>laikā no</w:t>
      </w:r>
      <w:r>
        <w:t xml:space="preserve"> tā pieņemšanas brīža.</w:t>
      </w:r>
    </w:p>
    <w:p w14:paraId="2DF4247D" w14:textId="32B8C2FA" w:rsidR="00783495" w:rsidRDefault="00783495" w:rsidP="00E47D76">
      <w:pPr>
        <w:pStyle w:val="Punkti"/>
      </w:pPr>
      <w:r w:rsidRPr="00783495">
        <w:t> </w:t>
      </w:r>
      <w:r w:rsidR="00177161">
        <w:t>Pamatojoties uz 4.9</w:t>
      </w:r>
      <w:r w:rsidRPr="00783495">
        <w:t xml:space="preserve">.punktā minēto Valdes lēmumu, līdz nākamajai Kopsapulcei tiek apturēta šā biedra līdzdalība Biedrības darbībā un anulētas visas viņam izsniegtās pilnvaras. Ja Kopsapulce apstiprina šo Valdes lēmumu, biedrs (asociētais biedrs) tiek izslēgts no Biedrības. Šajā gadījumā izslēgtajam biedram netiek atmaksāta iestāšanās nauda un biedra maksa. </w:t>
      </w:r>
    </w:p>
    <w:p w14:paraId="0A288A15" w14:textId="77777777" w:rsidR="00177161" w:rsidRDefault="00177161" w:rsidP="00E47D76">
      <w:pPr>
        <w:pStyle w:val="Punkti"/>
      </w:pPr>
      <w:r w:rsidRPr="00177161">
        <w:t>Ja Biedrības biedru grupa izstājas vai tiek izslēgta no Biedrības, tai nav tiesības pretendēt uz Biedrības mantu, naudas līdzekļiem, nosaukumu, tā saīsinājumu un simboliku.</w:t>
      </w:r>
    </w:p>
    <w:p w14:paraId="504603B9" w14:textId="77777777" w:rsidR="009716E1" w:rsidRDefault="009716E1" w:rsidP="007B5A44">
      <w:pPr>
        <w:jc w:val="both"/>
        <w:rPr>
          <w:rFonts w:ascii="Times New Roman" w:hAnsi="Times New Roman"/>
          <w:sz w:val="24"/>
        </w:rPr>
      </w:pPr>
    </w:p>
    <w:p w14:paraId="29099D9C" w14:textId="77777777" w:rsidR="007B5A44" w:rsidRPr="00C023C7" w:rsidRDefault="007B5A44" w:rsidP="00C023C7">
      <w:pPr>
        <w:pStyle w:val="Heading1"/>
      </w:pPr>
      <w:r w:rsidRPr="004766CD">
        <w:t>Biedru tiesības un pienākumi</w:t>
      </w:r>
    </w:p>
    <w:p w14:paraId="70F0357F" w14:textId="77777777" w:rsidR="00177161" w:rsidRPr="00177161" w:rsidRDefault="00177161" w:rsidP="00177161">
      <w:pPr>
        <w:pStyle w:val="ListParagraph"/>
        <w:numPr>
          <w:ilvl w:val="0"/>
          <w:numId w:val="7"/>
        </w:numPr>
        <w:jc w:val="both"/>
        <w:rPr>
          <w:rFonts w:ascii="Times New Roman" w:hAnsi="Times New Roman"/>
          <w:vanish/>
          <w:sz w:val="24"/>
        </w:rPr>
      </w:pPr>
    </w:p>
    <w:p w14:paraId="4A414272" w14:textId="77777777" w:rsidR="007B5A44" w:rsidRDefault="007B5A44" w:rsidP="00177161">
      <w:pPr>
        <w:pStyle w:val="Punkti"/>
      </w:pPr>
      <w:r>
        <w:t>Biedrības biedriem ir šādas tiesības:</w:t>
      </w:r>
    </w:p>
    <w:p w14:paraId="449EEC40" w14:textId="77777777" w:rsidR="007B5A44" w:rsidRDefault="007B5A44" w:rsidP="00177161">
      <w:pPr>
        <w:pStyle w:val="Punkti"/>
        <w:numPr>
          <w:ilvl w:val="2"/>
          <w:numId w:val="7"/>
        </w:numPr>
        <w:ind w:left="567" w:hanging="567"/>
      </w:pPr>
      <w:r>
        <w:t>piedalīties Biedrības pārvaldē,</w:t>
      </w:r>
    </w:p>
    <w:p w14:paraId="1FDA2F1D" w14:textId="18D591A9" w:rsidR="00A90661" w:rsidRPr="00631027" w:rsidRDefault="007B5A44" w:rsidP="00A90661">
      <w:pPr>
        <w:pStyle w:val="Punkti"/>
        <w:numPr>
          <w:ilvl w:val="2"/>
          <w:numId w:val="7"/>
        </w:numPr>
        <w:ind w:left="567" w:hanging="567"/>
        <w:rPr>
          <w:strike/>
          <w:color w:val="000000" w:themeColor="text1"/>
        </w:rPr>
      </w:pPr>
      <w:r w:rsidRPr="00631027">
        <w:rPr>
          <w:color w:val="000000" w:themeColor="text1"/>
        </w:rPr>
        <w:t>saņemt informāciju par Biedrības darbību</w:t>
      </w:r>
      <w:r w:rsidR="00631027" w:rsidRPr="00631027">
        <w:rPr>
          <w:color w:val="000000" w:themeColor="text1"/>
        </w:rPr>
        <w:t xml:space="preserve"> un iepazīties ar saistošo dokumentāciju</w:t>
      </w:r>
      <w:r w:rsidR="00D07DEA" w:rsidRPr="00631027">
        <w:rPr>
          <w:color w:val="000000" w:themeColor="text1"/>
        </w:rPr>
        <w:t>.</w:t>
      </w:r>
    </w:p>
    <w:p w14:paraId="104E398A" w14:textId="2DF300AB" w:rsidR="00A90661" w:rsidRDefault="007B5A44" w:rsidP="00A90661">
      <w:pPr>
        <w:pStyle w:val="Punkti"/>
        <w:numPr>
          <w:ilvl w:val="2"/>
          <w:numId w:val="7"/>
        </w:numPr>
        <w:ind w:left="567" w:hanging="567"/>
      </w:pPr>
      <w:r w:rsidRPr="00631027">
        <w:rPr>
          <w:color w:val="000000" w:themeColor="text1"/>
        </w:rPr>
        <w:t xml:space="preserve">piedalīties Biedrības organizētajos pasākumos, iesniegt priekšlikumus par Biedrības darbību un tās uzlabošanu, aizstāvēt </w:t>
      </w:r>
      <w:r>
        <w:t>savu viedokli,</w:t>
      </w:r>
      <w:r w:rsidR="00A90661" w:rsidRPr="00A90661">
        <w:t xml:space="preserve"> </w:t>
      </w:r>
    </w:p>
    <w:p w14:paraId="240219FB" w14:textId="77777777" w:rsidR="007B5A44" w:rsidRDefault="007B5A44" w:rsidP="00177161">
      <w:pPr>
        <w:pStyle w:val="Punkti"/>
      </w:pPr>
      <w:r>
        <w:t>Biedrības biedru pienākumi:</w:t>
      </w:r>
    </w:p>
    <w:p w14:paraId="7FAB8A85" w14:textId="77777777" w:rsidR="007B5A44" w:rsidRDefault="007B5A44" w:rsidP="00A90661">
      <w:pPr>
        <w:pStyle w:val="Punkti"/>
        <w:numPr>
          <w:ilvl w:val="2"/>
          <w:numId w:val="7"/>
        </w:numPr>
        <w:ind w:left="567" w:hanging="567"/>
      </w:pPr>
      <w:r>
        <w:lastRenderedPageBreak/>
        <w:t xml:space="preserve">ievērot Biedrības statūtus un pildīt biedru sapulces un valdes lēmumus </w:t>
      </w:r>
    </w:p>
    <w:p w14:paraId="72EE166F" w14:textId="77777777" w:rsidR="007B5A44" w:rsidRDefault="007B5A44" w:rsidP="00A90661">
      <w:pPr>
        <w:pStyle w:val="Punkti"/>
        <w:numPr>
          <w:ilvl w:val="2"/>
          <w:numId w:val="7"/>
        </w:numPr>
        <w:ind w:left="567" w:hanging="567"/>
      </w:pPr>
      <w:r>
        <w:t>regulāri maksāt biedra naudu,</w:t>
      </w:r>
    </w:p>
    <w:p w14:paraId="32DFA5EC" w14:textId="77777777" w:rsidR="00A90661" w:rsidRDefault="007B5A44" w:rsidP="00A90661">
      <w:pPr>
        <w:pStyle w:val="Punkti"/>
        <w:numPr>
          <w:ilvl w:val="2"/>
          <w:numId w:val="7"/>
        </w:numPr>
        <w:ind w:left="567" w:hanging="567"/>
      </w:pPr>
      <w:r>
        <w:t xml:space="preserve">ar savu </w:t>
      </w:r>
      <w:r w:rsidRPr="00C34BD4">
        <w:rPr>
          <w:shd w:val="clear" w:color="auto" w:fill="FFFFFF"/>
        </w:rPr>
        <w:t>aktīvu līdzdarbību atbalstīt Biedrības mērķa un uzdevumu</w:t>
      </w:r>
      <w:r>
        <w:t xml:space="preserve"> realizēšanu</w:t>
      </w:r>
      <w:r w:rsidR="00CF404C">
        <w:t xml:space="preserve">, </w:t>
      </w:r>
      <w:r w:rsidR="00A90661">
        <w:t>cenšoties uzturēt augstā līmenī jūrniecības kultūru,</w:t>
      </w:r>
    </w:p>
    <w:p w14:paraId="48ED237A" w14:textId="77777777" w:rsidR="00A90661" w:rsidRDefault="00A90661" w:rsidP="00A90661">
      <w:pPr>
        <w:pStyle w:val="Punkti"/>
        <w:numPr>
          <w:ilvl w:val="2"/>
          <w:numId w:val="7"/>
        </w:numPr>
        <w:ind w:left="567" w:hanging="567"/>
      </w:pPr>
      <w:r>
        <w:t xml:space="preserve">neveikt darbības, kuras tieši vai netieši var nodarīt zaudējumus </w:t>
      </w:r>
      <w:r w:rsidR="00050390">
        <w:t>Biedrīb</w:t>
      </w:r>
      <w:r>
        <w:t>as interesēm un prestižam, citiem biedriem vai trešajai personai,</w:t>
      </w:r>
    </w:p>
    <w:p w14:paraId="4C76E9DE" w14:textId="77777777" w:rsidR="00A90661" w:rsidRDefault="00A90661" w:rsidP="00A90661">
      <w:pPr>
        <w:pStyle w:val="Punkti"/>
        <w:numPr>
          <w:ilvl w:val="2"/>
          <w:numId w:val="7"/>
        </w:numPr>
        <w:ind w:left="567" w:hanging="567"/>
      </w:pPr>
      <w:r>
        <w:t xml:space="preserve">pēc savas iniciatīvas sniegt dažāda veida iespējamo atbalstu </w:t>
      </w:r>
      <w:r w:rsidR="00050390">
        <w:t>Biedrīb</w:t>
      </w:r>
      <w:r>
        <w:t>as biedriem.</w:t>
      </w:r>
    </w:p>
    <w:p w14:paraId="08F6CEBB" w14:textId="77777777" w:rsidR="00A90661" w:rsidRDefault="00A90661" w:rsidP="00A90661">
      <w:pPr>
        <w:pStyle w:val="Punkti"/>
        <w:numPr>
          <w:ilvl w:val="2"/>
          <w:numId w:val="7"/>
        </w:numPr>
        <w:ind w:left="567" w:hanging="567"/>
      </w:pPr>
      <w:r w:rsidRPr="00A90661">
        <w:t>Asociētajiem biedriem ir tādas pašas tiesības un pienākumi kā biedriem, izņemot tiesības vēlēt un tikt ievēlētam valdē un revīzijas institūcijā un pienākumu maksāt biedra naudu.</w:t>
      </w:r>
    </w:p>
    <w:p w14:paraId="7F6590AE" w14:textId="77777777" w:rsidR="007B5A44" w:rsidRDefault="007B5A44" w:rsidP="00177161">
      <w:pPr>
        <w:pStyle w:val="Punkti"/>
      </w:pPr>
      <w:r w:rsidRPr="00A90661">
        <w:t xml:space="preserve">Saistības biedram var noteikt ar biedru sapulces vai valdes lēmumu. Nosakot biedram saistības, kas atšķiras no citu biedru saistībām, ir nepieciešama šā biedra </w:t>
      </w:r>
      <w:r w:rsidR="00C25A58">
        <w:t xml:space="preserve">rakstiska </w:t>
      </w:r>
      <w:r w:rsidRPr="00A90661">
        <w:t>piekrišana.</w:t>
      </w:r>
    </w:p>
    <w:p w14:paraId="766C5E9D" w14:textId="77777777" w:rsidR="00A90661" w:rsidRDefault="00A90661" w:rsidP="00A90661">
      <w:pPr>
        <w:pStyle w:val="Punkti"/>
      </w:pPr>
      <w:r>
        <w:t>Biedrības biedram ir tiesības pārstāvēt Biedrību tikai atbilstoši rakstiskai pilnvarai, kuru, pamatojoties uz Valdes lēmumu, ir izdevis Biedrības valdes priekšsēdētājs.</w:t>
      </w:r>
    </w:p>
    <w:p w14:paraId="3676B388" w14:textId="77777777" w:rsidR="00A90661" w:rsidRDefault="00A90661" w:rsidP="00A90661">
      <w:pPr>
        <w:pStyle w:val="Punkti"/>
      </w:pPr>
      <w:r>
        <w:t>Biedrība neatbild par Biedrības biedra saistībām, kuras viņš ir uzņēmies Biedrības vārdā bez atbilstoša pilnvarojuma vai ar Biedrības darbību nesaistītas rīcības rezultātā.</w:t>
      </w:r>
    </w:p>
    <w:p w14:paraId="02D2440C" w14:textId="77777777" w:rsidR="00A90661" w:rsidRDefault="00A90661" w:rsidP="00A90661">
      <w:pPr>
        <w:pStyle w:val="Punkti"/>
      </w:pPr>
      <w:r>
        <w:t>Biedrībai ir tiesības pārstāvēt Biedrības biedru tikai Biedrības mērķu sasniegšanai Statūtos noteiktajā apjomā</w:t>
      </w:r>
      <w:r w:rsidR="001A4990">
        <w:t>.</w:t>
      </w:r>
    </w:p>
    <w:p w14:paraId="57893974" w14:textId="64B169AA" w:rsidR="00A90661" w:rsidRPr="00631027" w:rsidRDefault="00A90661" w:rsidP="00A90661">
      <w:pPr>
        <w:pStyle w:val="Punkti"/>
        <w:rPr>
          <w:color w:val="000000" w:themeColor="text1"/>
        </w:rPr>
      </w:pPr>
      <w:r w:rsidRPr="00631027">
        <w:rPr>
          <w:color w:val="000000" w:themeColor="text1"/>
        </w:rPr>
        <w:t>Biedrības biedrs nav atbi</w:t>
      </w:r>
      <w:r w:rsidR="00C9031A" w:rsidRPr="00631027">
        <w:rPr>
          <w:color w:val="000000" w:themeColor="text1"/>
        </w:rPr>
        <w:t>ldīgs par Biedrības saistībām.</w:t>
      </w:r>
    </w:p>
    <w:p w14:paraId="466E00B8" w14:textId="77777777" w:rsidR="00A90661" w:rsidRPr="00A90661" w:rsidRDefault="00A90661" w:rsidP="00A90661">
      <w:pPr>
        <w:pStyle w:val="Punkti"/>
      </w:pPr>
      <w:r>
        <w:t>Biedrības biedrs ir atbildīgs par zaudējumu (kaitējumu), kurš radies Biedrībai, tās biedram vai trešajai personai viņa rīcības vai nolaidības dēļ.</w:t>
      </w:r>
    </w:p>
    <w:p w14:paraId="051E5AB4" w14:textId="77777777" w:rsidR="007B5A44" w:rsidRDefault="007B5A44" w:rsidP="007B5A44">
      <w:pPr>
        <w:jc w:val="right"/>
        <w:rPr>
          <w:rFonts w:ascii="Times New Roman" w:hAnsi="Times New Roman"/>
          <w:sz w:val="24"/>
        </w:rPr>
      </w:pPr>
    </w:p>
    <w:p w14:paraId="788A6648" w14:textId="77777777" w:rsidR="007B5A44" w:rsidRPr="00C023C7" w:rsidRDefault="007B5A44" w:rsidP="00C023C7">
      <w:pPr>
        <w:pStyle w:val="Heading1"/>
      </w:pPr>
      <w:r>
        <w:t>Biedrības struktūrvienības</w:t>
      </w:r>
    </w:p>
    <w:p w14:paraId="7082CF84" w14:textId="77777777" w:rsidR="00755327" w:rsidRPr="00755327" w:rsidRDefault="00755327" w:rsidP="00755327">
      <w:pPr>
        <w:pStyle w:val="ListParagraph"/>
        <w:numPr>
          <w:ilvl w:val="0"/>
          <w:numId w:val="7"/>
        </w:numPr>
        <w:jc w:val="both"/>
        <w:rPr>
          <w:rFonts w:ascii="Times New Roman" w:hAnsi="Times New Roman"/>
          <w:vanish/>
          <w:sz w:val="24"/>
        </w:rPr>
      </w:pPr>
    </w:p>
    <w:p w14:paraId="655FE26D" w14:textId="28FB0365" w:rsidR="007B5A44" w:rsidRDefault="007B5A44" w:rsidP="00755327">
      <w:pPr>
        <w:pStyle w:val="Punkti"/>
      </w:pPr>
      <w:r>
        <w:t>Ar biedru sapulces lēmumu var tikt izveidotas Biedrības teritor</w:t>
      </w:r>
      <w:r w:rsidR="008A3E92">
        <w:t>iālās un citas struktūrvienības.</w:t>
      </w:r>
    </w:p>
    <w:p w14:paraId="2A7E69F5" w14:textId="77777777" w:rsidR="007B5A44" w:rsidRDefault="007B5A44" w:rsidP="00755327">
      <w:pPr>
        <w:pStyle w:val="Punkti"/>
      </w:pPr>
      <w:r w:rsidRPr="00755327">
        <w:t>Struktūrvienības darbību, tiesības un pienākumus, kā arī attiecības ar Biedrību regulē struktūrvienības nolikums, ko apstiprina Biedrības biedru sapulce</w:t>
      </w:r>
      <w:r>
        <w:t>.</w:t>
      </w:r>
    </w:p>
    <w:p w14:paraId="4EB3A73B" w14:textId="77777777" w:rsidR="007B5A44" w:rsidRDefault="007B5A44" w:rsidP="007B5A44">
      <w:pPr>
        <w:jc w:val="both"/>
        <w:rPr>
          <w:rFonts w:ascii="Times New Roman" w:hAnsi="Times New Roman"/>
          <w:sz w:val="24"/>
        </w:rPr>
      </w:pPr>
    </w:p>
    <w:p w14:paraId="5D236A5C" w14:textId="77777777" w:rsidR="007B5A44" w:rsidRPr="00C023C7" w:rsidRDefault="007B5A44" w:rsidP="00C023C7">
      <w:pPr>
        <w:pStyle w:val="Heading1"/>
      </w:pPr>
      <w:r>
        <w:t>Biedru sapulces sasaukšana un lēmumu pieņemšana</w:t>
      </w:r>
    </w:p>
    <w:p w14:paraId="32B422CA" w14:textId="77777777" w:rsidR="00755327" w:rsidRPr="00755327" w:rsidRDefault="00755327" w:rsidP="00755327">
      <w:pPr>
        <w:pStyle w:val="ListParagraph"/>
        <w:numPr>
          <w:ilvl w:val="0"/>
          <w:numId w:val="7"/>
        </w:numPr>
        <w:jc w:val="both"/>
        <w:rPr>
          <w:rFonts w:ascii="Times New Roman" w:hAnsi="Times New Roman"/>
          <w:vanish/>
          <w:sz w:val="24"/>
        </w:rPr>
      </w:pPr>
    </w:p>
    <w:p w14:paraId="43A77148" w14:textId="77777777" w:rsidR="007B5A44" w:rsidRDefault="007B5A44" w:rsidP="00755327">
      <w:pPr>
        <w:pStyle w:val="Punkti"/>
      </w:pPr>
      <w:r>
        <w:t>Biedru sapulce ir augstākā Biedrības lēmējinstitūcija.</w:t>
      </w:r>
    </w:p>
    <w:p w14:paraId="09B19F17" w14:textId="75FD69A6" w:rsidR="007B5A44" w:rsidRDefault="007B5A44" w:rsidP="00755327">
      <w:pPr>
        <w:pStyle w:val="Punkti"/>
      </w:pPr>
      <w:r>
        <w:t xml:space="preserve">Biedru sapulcē ir tiesīgi piedalīties visi Biedrības </w:t>
      </w:r>
      <w:r w:rsidRPr="00755327">
        <w:t>biedri</w:t>
      </w:r>
      <w:r w:rsidR="00A90661" w:rsidRPr="00755327">
        <w:t xml:space="preserve"> u</w:t>
      </w:r>
      <w:r w:rsidR="00A90661" w:rsidRPr="00C462DE">
        <w:rPr>
          <w:color w:val="000000" w:themeColor="text1"/>
        </w:rPr>
        <w:t>n asociētie biedri</w:t>
      </w:r>
      <w:r w:rsidRPr="00C462DE">
        <w:rPr>
          <w:color w:val="000000" w:themeColor="text1"/>
        </w:rPr>
        <w:t xml:space="preserve">. </w:t>
      </w:r>
      <w:r w:rsidR="002063E0" w:rsidRPr="00C462DE">
        <w:rPr>
          <w:color w:val="000000" w:themeColor="text1"/>
        </w:rPr>
        <w:t>Juridiskie b</w:t>
      </w:r>
      <w:r w:rsidRPr="00C462DE">
        <w:rPr>
          <w:color w:val="000000" w:themeColor="text1"/>
        </w:rPr>
        <w:t xml:space="preserve">iedri var piedalīties biedru sapulcē </w:t>
      </w:r>
      <w:r w:rsidR="002063E0" w:rsidRPr="00C462DE">
        <w:rPr>
          <w:color w:val="000000" w:themeColor="text1"/>
        </w:rPr>
        <w:t>uz pilnvaras pamata.</w:t>
      </w:r>
    </w:p>
    <w:p w14:paraId="7E30F737" w14:textId="77777777" w:rsidR="00730D4C" w:rsidRDefault="00730D4C" w:rsidP="00755327">
      <w:pPr>
        <w:pStyle w:val="Punkti"/>
      </w:pPr>
      <w:r w:rsidRPr="00730D4C">
        <w:lastRenderedPageBreak/>
        <w:t>Biedru sapulci vada valdes priekšsēdētājs, ja biedri neievēlē citu sapulces vadītāju. Biedru sapulces gaita tiek protokolēta. Protokolu paraksta sapulces vadītājs un protokolists.</w:t>
      </w:r>
    </w:p>
    <w:p w14:paraId="3788EC39" w14:textId="3C5F4A47" w:rsidR="007B5A44" w:rsidRPr="00CB665E" w:rsidRDefault="007B5A44" w:rsidP="00755327">
      <w:pPr>
        <w:pStyle w:val="Punkti"/>
        <w:rPr>
          <w:color w:val="000000"/>
        </w:rPr>
      </w:pPr>
      <w:r w:rsidRPr="00CB665E">
        <w:rPr>
          <w:color w:val="000000"/>
        </w:rPr>
        <w:t xml:space="preserve">Kārtējā biedru sapulce tiek </w:t>
      </w:r>
      <w:r w:rsidR="001A4990" w:rsidRPr="00CB665E">
        <w:rPr>
          <w:color w:val="000000"/>
        </w:rPr>
        <w:t xml:space="preserve">sasaukta vienu </w:t>
      </w:r>
      <w:r w:rsidR="007B1090">
        <w:rPr>
          <w:color w:val="000000"/>
        </w:rPr>
        <w:t>reizi</w:t>
      </w:r>
      <w:r w:rsidR="001A4990" w:rsidRPr="00CB665E">
        <w:rPr>
          <w:color w:val="000000"/>
        </w:rPr>
        <w:t xml:space="preserve"> gadā</w:t>
      </w:r>
      <w:r w:rsidR="00A90661" w:rsidRPr="00CB665E">
        <w:rPr>
          <w:color w:val="000000"/>
        </w:rPr>
        <w:t xml:space="preserve"> - ne vēlāk kā līdz </w:t>
      </w:r>
      <w:r w:rsidR="00BC4E6C">
        <w:rPr>
          <w:color w:val="000000"/>
        </w:rPr>
        <w:t>31. maijam</w:t>
      </w:r>
      <w:r w:rsidR="00A90661" w:rsidRPr="00CB665E">
        <w:rPr>
          <w:color w:val="000000"/>
        </w:rPr>
        <w:t>.</w:t>
      </w:r>
    </w:p>
    <w:p w14:paraId="1ADB0846" w14:textId="77777777" w:rsidR="007B5A44" w:rsidRPr="00050390" w:rsidRDefault="007B5A44" w:rsidP="00755327">
      <w:pPr>
        <w:pStyle w:val="Punkti"/>
        <w:rPr>
          <w:color w:val="000000" w:themeColor="text1"/>
        </w:rPr>
      </w:pPr>
      <w:r>
        <w:t xml:space="preserve">Ārkārtas </w:t>
      </w:r>
      <w:r w:rsidRPr="00050390">
        <w:rPr>
          <w:color w:val="000000" w:themeColor="text1"/>
        </w:rPr>
        <w:t>biedru sapulce var tikt sasaukta pēc valdes iniciatīvas, vai ja to rakstveidā pieprasa ne mazāk kā viena desmitā daļa Biedrības biedru, norādot sasaukšanas iemeslu.</w:t>
      </w:r>
    </w:p>
    <w:p w14:paraId="5FD9166E" w14:textId="77777777" w:rsidR="00755327" w:rsidRPr="00755327" w:rsidRDefault="00755327" w:rsidP="00755327">
      <w:pPr>
        <w:pStyle w:val="Punkti"/>
      </w:pPr>
      <w:r w:rsidRPr="00755327">
        <w:t>Par biedru sapulces sasaukšanu valde b</w:t>
      </w:r>
      <w:r w:rsidR="00CF404C">
        <w:t xml:space="preserve">iedriem paziņo un tās darba </w:t>
      </w:r>
      <w:r w:rsidRPr="00755327">
        <w:t xml:space="preserve">kārtību dara zināmu vismaz </w:t>
      </w:r>
      <w:r>
        <w:t xml:space="preserve">divas nedēļas </w:t>
      </w:r>
      <w:r w:rsidRPr="00755327">
        <w:t xml:space="preserve">pirms sapulces </w:t>
      </w:r>
      <w:r w:rsidR="00C25A58">
        <w:t>sasaukšanas, izmantojot pastu vai elektroniskos sakaru līdzekļus.</w:t>
      </w:r>
    </w:p>
    <w:p w14:paraId="263E7239" w14:textId="77777777" w:rsidR="00755327" w:rsidRPr="001A4990" w:rsidRDefault="00755327" w:rsidP="00054951">
      <w:pPr>
        <w:pStyle w:val="Punkti"/>
      </w:pPr>
      <w:r w:rsidRPr="001A4990">
        <w:t xml:space="preserve">Biedru sapulce ir lemttiesīga, ja tajā piedalās vismaz </w:t>
      </w:r>
      <w:r w:rsidR="00054951" w:rsidRPr="00054951">
        <w:t>viena trešā daļa no kopējā biedru skaita.</w:t>
      </w:r>
      <w:r w:rsidR="00054951">
        <w:t xml:space="preserve"> </w:t>
      </w:r>
      <w:r w:rsidRPr="001A4990">
        <w:t>Attiecībā uz grozījumu izdarīšanu statūtos, biedru sapulce ir lemttiesīga, ja tajā piedalās vairāk nekā puse no biedriem.</w:t>
      </w:r>
    </w:p>
    <w:p w14:paraId="44B0BCA3" w14:textId="77777777" w:rsidR="007B5A44" w:rsidRPr="00050390" w:rsidRDefault="007B5A44" w:rsidP="00755327">
      <w:pPr>
        <w:pStyle w:val="Punkti"/>
        <w:rPr>
          <w:color w:val="000000" w:themeColor="text1"/>
        </w:rPr>
      </w:pPr>
      <w:r w:rsidRPr="0012696F">
        <w:t>J</w:t>
      </w:r>
      <w:r w:rsidRPr="00050390">
        <w:rPr>
          <w:color w:val="000000" w:themeColor="text1"/>
        </w:rPr>
        <w:t>a biedru sapulce nav lemtti</w:t>
      </w:r>
      <w:r w:rsidR="00050390">
        <w:rPr>
          <w:color w:val="000000" w:themeColor="text1"/>
        </w:rPr>
        <w:t>esīga kvoruma trūkuma dēļ, četru</w:t>
      </w:r>
      <w:r w:rsidRPr="00050390">
        <w:rPr>
          <w:color w:val="000000" w:themeColor="text1"/>
        </w:rPr>
        <w:t xml:space="preserve"> nedēļu laikā tiek sasaukta atkārtota biedru sapulce</w:t>
      </w:r>
      <w:r w:rsidR="00755327" w:rsidRPr="00050390">
        <w:rPr>
          <w:color w:val="000000" w:themeColor="text1"/>
        </w:rPr>
        <w:t xml:space="preserve"> ar tādu pašu darba kārtību</w:t>
      </w:r>
      <w:r w:rsidRPr="00050390">
        <w:rPr>
          <w:color w:val="000000" w:themeColor="text1"/>
        </w:rPr>
        <w:t>, kas ir tiesīga pieņemt lēmumus neatkarīgi no klātesošo</w:t>
      </w:r>
      <w:r w:rsidR="001A4990" w:rsidRPr="00050390">
        <w:rPr>
          <w:color w:val="000000" w:themeColor="text1"/>
        </w:rPr>
        <w:t xml:space="preserve"> </w:t>
      </w:r>
      <w:r w:rsidRPr="00050390">
        <w:rPr>
          <w:color w:val="000000" w:themeColor="text1"/>
        </w:rPr>
        <w:t>biedru skaita, ar nosacījumu, ka tajā piedalās vismaz divi biedri</w:t>
      </w:r>
      <w:r w:rsidR="00A25E61" w:rsidRPr="00050390">
        <w:rPr>
          <w:color w:val="000000" w:themeColor="text1"/>
        </w:rPr>
        <w:t>.</w:t>
      </w:r>
    </w:p>
    <w:p w14:paraId="4B41A171" w14:textId="77777777" w:rsidR="00730D4C" w:rsidRPr="00050390" w:rsidRDefault="007B5A44" w:rsidP="00730D4C">
      <w:pPr>
        <w:pStyle w:val="Punkti"/>
        <w:rPr>
          <w:color w:val="000000" w:themeColor="text1"/>
        </w:rPr>
      </w:pPr>
      <w:r w:rsidRPr="00050390">
        <w:rPr>
          <w:color w:val="000000" w:themeColor="text1"/>
        </w:rPr>
        <w:t>Biedru sapulces lēmums ir pieņemts, ja par to nobalso vairāk nekā puse no klātesošajiem biedriem</w:t>
      </w:r>
      <w:r w:rsidR="00755327" w:rsidRPr="00050390">
        <w:rPr>
          <w:color w:val="000000" w:themeColor="text1"/>
        </w:rPr>
        <w:t xml:space="preserve">. </w:t>
      </w:r>
      <w:r w:rsidRPr="00050390">
        <w:rPr>
          <w:color w:val="000000" w:themeColor="text1"/>
        </w:rPr>
        <w:t xml:space="preserve">Lēmums par statūtu grozījumiem, Biedrības darbības izbeigšanu un turpināšanu ir pieņemts, ja par to nobalso </w:t>
      </w:r>
      <w:r w:rsidR="001A4990" w:rsidRPr="00050390">
        <w:rPr>
          <w:color w:val="000000" w:themeColor="text1"/>
        </w:rPr>
        <w:t>vairāk nekā</w:t>
      </w:r>
      <w:r w:rsidRPr="00050390">
        <w:rPr>
          <w:color w:val="000000" w:themeColor="text1"/>
        </w:rPr>
        <w:t xml:space="preserve"> divas trešdaļas no klātesošajiem biedriem.</w:t>
      </w:r>
    </w:p>
    <w:p w14:paraId="2FDB38EE" w14:textId="77777777" w:rsidR="00755327" w:rsidRPr="00050390" w:rsidRDefault="00755327" w:rsidP="00730D4C">
      <w:pPr>
        <w:pStyle w:val="Punkti"/>
        <w:rPr>
          <w:color w:val="000000" w:themeColor="text1"/>
        </w:rPr>
      </w:pPr>
      <w:r w:rsidRPr="00050390">
        <w:rPr>
          <w:color w:val="000000" w:themeColor="text1"/>
        </w:rPr>
        <w:t>Saskaņā ar sapulces lēmumu, bals</w:t>
      </w:r>
      <w:r w:rsidR="00050390">
        <w:rPr>
          <w:color w:val="000000" w:themeColor="text1"/>
        </w:rPr>
        <w:t>ot var atklāti vai aizklāti. Biedrības</w:t>
      </w:r>
      <w:r w:rsidRPr="00050390">
        <w:rPr>
          <w:color w:val="000000" w:themeColor="text1"/>
        </w:rPr>
        <w:t xml:space="preserve"> biedram ir vienas balss tiesības. Ja balsu skaits ir vienāds, sapulces vadītājam ir tiesības izsludināt otrreizēju balsošanu.</w:t>
      </w:r>
    </w:p>
    <w:p w14:paraId="0823C3E1" w14:textId="77777777" w:rsidR="00730D4C" w:rsidRPr="00050390" w:rsidRDefault="00730D4C" w:rsidP="00730D4C">
      <w:pPr>
        <w:pStyle w:val="Punkti"/>
        <w:rPr>
          <w:color w:val="000000" w:themeColor="text1"/>
        </w:rPr>
      </w:pPr>
      <w:r w:rsidRPr="00050390">
        <w:rPr>
          <w:color w:val="000000" w:themeColor="text1"/>
        </w:rPr>
        <w:t>Biedru sapulces kompetencē ietilpst:</w:t>
      </w:r>
    </w:p>
    <w:p w14:paraId="5F1E31CE" w14:textId="77777777" w:rsidR="00730D4C" w:rsidRPr="00050390" w:rsidRDefault="00730D4C" w:rsidP="00E81A2C">
      <w:pPr>
        <w:pStyle w:val="Punkti"/>
        <w:numPr>
          <w:ilvl w:val="2"/>
          <w:numId w:val="7"/>
        </w:numPr>
        <w:ind w:left="567" w:hanging="567"/>
        <w:rPr>
          <w:color w:val="000000" w:themeColor="text1"/>
        </w:rPr>
      </w:pPr>
      <w:r w:rsidRPr="00050390">
        <w:rPr>
          <w:color w:val="000000" w:themeColor="text1"/>
        </w:rPr>
        <w:t>grozījumu izdarīšana statūtos;</w:t>
      </w:r>
    </w:p>
    <w:p w14:paraId="246985FA" w14:textId="44861720" w:rsidR="00730D4C" w:rsidRPr="00050390" w:rsidRDefault="00730D4C" w:rsidP="00E81A2C">
      <w:pPr>
        <w:pStyle w:val="Punkti"/>
        <w:numPr>
          <w:ilvl w:val="2"/>
          <w:numId w:val="7"/>
        </w:numPr>
        <w:ind w:left="567" w:hanging="567"/>
        <w:rPr>
          <w:color w:val="000000" w:themeColor="text1"/>
        </w:rPr>
      </w:pPr>
      <w:r w:rsidRPr="00050390">
        <w:rPr>
          <w:color w:val="000000" w:themeColor="text1"/>
        </w:rPr>
        <w:t>valdes</w:t>
      </w:r>
      <w:r w:rsidR="00DB44F6">
        <w:rPr>
          <w:color w:val="000000" w:themeColor="text1"/>
        </w:rPr>
        <w:t xml:space="preserve"> </w:t>
      </w:r>
      <w:r w:rsidR="00564DBC">
        <w:rPr>
          <w:color w:val="000000" w:themeColor="text1"/>
        </w:rPr>
        <w:t>ievēlēšana un atsaukšana;</w:t>
      </w:r>
    </w:p>
    <w:p w14:paraId="7F458F00" w14:textId="77777777" w:rsidR="00730D4C" w:rsidRPr="00050390" w:rsidRDefault="00730D4C" w:rsidP="00E81A2C">
      <w:pPr>
        <w:pStyle w:val="Punkti"/>
        <w:numPr>
          <w:ilvl w:val="2"/>
          <w:numId w:val="7"/>
        </w:numPr>
        <w:ind w:left="567" w:hanging="567"/>
        <w:rPr>
          <w:color w:val="000000" w:themeColor="text1"/>
        </w:rPr>
      </w:pPr>
      <w:r w:rsidRPr="00050390">
        <w:rPr>
          <w:color w:val="000000" w:themeColor="text1"/>
        </w:rPr>
        <w:t>lēmuma pieņemšana par biedrības darbības izbeigšanu, turpināšanu vai reorganizāciju;</w:t>
      </w:r>
    </w:p>
    <w:p w14:paraId="2A8BE245" w14:textId="77777777" w:rsidR="00E81A2C" w:rsidRDefault="00E81A2C" w:rsidP="00E81A2C">
      <w:pPr>
        <w:pStyle w:val="Punkti"/>
        <w:numPr>
          <w:ilvl w:val="2"/>
          <w:numId w:val="7"/>
        </w:numPr>
        <w:ind w:left="567" w:hanging="567"/>
        <w:rPr>
          <w:color w:val="000000" w:themeColor="text1"/>
        </w:rPr>
      </w:pPr>
      <w:r w:rsidRPr="00050390">
        <w:rPr>
          <w:color w:val="000000" w:themeColor="text1"/>
        </w:rPr>
        <w:t>valdes reglamenta apstiprināšana;</w:t>
      </w:r>
    </w:p>
    <w:p w14:paraId="471A5DBD" w14:textId="034E314C" w:rsidR="00DB44F6" w:rsidRPr="00050390" w:rsidRDefault="00DB44F6" w:rsidP="00E81A2C">
      <w:pPr>
        <w:pStyle w:val="Punkti"/>
        <w:numPr>
          <w:ilvl w:val="2"/>
          <w:numId w:val="7"/>
        </w:numPr>
        <w:ind w:left="567" w:hanging="567"/>
        <w:rPr>
          <w:color w:val="000000" w:themeColor="text1"/>
        </w:rPr>
      </w:pPr>
      <w:r>
        <w:rPr>
          <w:color w:val="000000" w:themeColor="text1"/>
        </w:rPr>
        <w:t>revidenta apstiprināšana;</w:t>
      </w:r>
    </w:p>
    <w:p w14:paraId="537440DD" w14:textId="15CAEC7C" w:rsidR="00793C20" w:rsidRDefault="00E81A2C" w:rsidP="00793C20">
      <w:pPr>
        <w:pStyle w:val="Punkti"/>
        <w:numPr>
          <w:ilvl w:val="2"/>
          <w:numId w:val="7"/>
        </w:numPr>
        <w:ind w:left="567" w:hanging="567"/>
        <w:rPr>
          <w:color w:val="000000" w:themeColor="text1"/>
        </w:rPr>
      </w:pPr>
      <w:r w:rsidRPr="00050390">
        <w:rPr>
          <w:color w:val="000000" w:themeColor="text1"/>
        </w:rPr>
        <w:t>Biedrības</w:t>
      </w:r>
      <w:r w:rsidR="0030708B">
        <w:rPr>
          <w:color w:val="000000" w:themeColor="text1"/>
        </w:rPr>
        <w:t xml:space="preserve"> stratēģijas</w:t>
      </w:r>
      <w:r w:rsidRPr="00050390">
        <w:rPr>
          <w:color w:val="000000" w:themeColor="text1"/>
        </w:rPr>
        <w:t xml:space="preserve"> apstiprināšana;</w:t>
      </w:r>
    </w:p>
    <w:p w14:paraId="2DE94949" w14:textId="77777777" w:rsidR="00793C20" w:rsidRPr="00793C20" w:rsidRDefault="00793C20" w:rsidP="00793C20">
      <w:pPr>
        <w:pStyle w:val="Punkti"/>
        <w:numPr>
          <w:ilvl w:val="2"/>
          <w:numId w:val="7"/>
        </w:numPr>
        <w:ind w:left="567" w:hanging="567"/>
        <w:rPr>
          <w:color w:val="000000" w:themeColor="text1"/>
        </w:rPr>
      </w:pPr>
      <w:r>
        <w:rPr>
          <w:color w:val="000000" w:themeColor="text1"/>
        </w:rPr>
        <w:t>lēmuma pieņemšana par ikgadējo biedru naudas lielumu.</w:t>
      </w:r>
    </w:p>
    <w:p w14:paraId="69AD37AE" w14:textId="77777777" w:rsidR="00D6539A" w:rsidRDefault="00D6539A" w:rsidP="007B5A44">
      <w:pPr>
        <w:jc w:val="both"/>
        <w:rPr>
          <w:rFonts w:ascii="Times New Roman" w:hAnsi="Times New Roman"/>
          <w:sz w:val="24"/>
        </w:rPr>
      </w:pPr>
    </w:p>
    <w:p w14:paraId="60C867DF" w14:textId="77777777" w:rsidR="00503E29" w:rsidRDefault="00503E29" w:rsidP="007B5A44">
      <w:pPr>
        <w:jc w:val="both"/>
        <w:rPr>
          <w:rFonts w:ascii="Times New Roman" w:hAnsi="Times New Roman"/>
          <w:sz w:val="24"/>
        </w:rPr>
      </w:pPr>
    </w:p>
    <w:p w14:paraId="353DF6F6" w14:textId="77777777" w:rsidR="007B5A44" w:rsidRPr="00C023C7" w:rsidRDefault="007B5A44" w:rsidP="00C023C7">
      <w:pPr>
        <w:pStyle w:val="Heading1"/>
      </w:pPr>
      <w:r>
        <w:lastRenderedPageBreak/>
        <w:t>Izpildinstitūcija</w:t>
      </w:r>
    </w:p>
    <w:p w14:paraId="253812A9" w14:textId="77777777" w:rsidR="00D6539A" w:rsidRPr="00D6539A" w:rsidRDefault="00D6539A" w:rsidP="00D6539A">
      <w:pPr>
        <w:pStyle w:val="ListParagraph"/>
        <w:numPr>
          <w:ilvl w:val="0"/>
          <w:numId w:val="7"/>
        </w:numPr>
        <w:jc w:val="both"/>
        <w:rPr>
          <w:rFonts w:ascii="Times New Roman" w:hAnsi="Times New Roman"/>
          <w:vanish/>
          <w:sz w:val="24"/>
        </w:rPr>
      </w:pPr>
    </w:p>
    <w:p w14:paraId="7330A852" w14:textId="77993E63" w:rsidR="007B5A44" w:rsidRPr="00D24129" w:rsidRDefault="007B5A44" w:rsidP="00D6539A">
      <w:pPr>
        <w:pStyle w:val="Punkti"/>
        <w:rPr>
          <w:color w:val="000000" w:themeColor="text1"/>
        </w:rPr>
      </w:pPr>
      <w:r w:rsidRPr="00D24129">
        <w:rPr>
          <w:color w:val="000000" w:themeColor="text1"/>
        </w:rPr>
        <w:t>Biedrības izpildinstitūci</w:t>
      </w:r>
      <w:r w:rsidR="00D6539A" w:rsidRPr="00D24129">
        <w:rPr>
          <w:color w:val="000000" w:themeColor="text1"/>
        </w:rPr>
        <w:t xml:space="preserve">ja ir valde, kas sastāv no </w:t>
      </w:r>
      <w:r w:rsidR="00C462DE">
        <w:rPr>
          <w:color w:val="000000" w:themeColor="text1"/>
        </w:rPr>
        <w:t xml:space="preserve">valdes priekšsēdētāja un sešiem </w:t>
      </w:r>
      <w:r w:rsidRPr="00CF404C">
        <w:rPr>
          <w:color w:val="000000" w:themeColor="text1"/>
        </w:rPr>
        <w:t>valdes locekļiem</w:t>
      </w:r>
      <w:r w:rsidRPr="00D24129">
        <w:rPr>
          <w:color w:val="000000" w:themeColor="text1"/>
        </w:rPr>
        <w:t>.</w:t>
      </w:r>
    </w:p>
    <w:p w14:paraId="7DF63309" w14:textId="60E02AC0" w:rsidR="00C462DE" w:rsidRPr="00C462DE" w:rsidRDefault="00C462DE" w:rsidP="00C462DE">
      <w:pPr>
        <w:pStyle w:val="Punkti"/>
      </w:pPr>
      <w:r w:rsidRPr="00C462DE">
        <w:t xml:space="preserve">Valdes </w:t>
      </w:r>
      <w:r w:rsidRPr="00C462DE">
        <w:rPr>
          <w:color w:val="000000" w:themeColor="text1"/>
        </w:rPr>
        <w:t>priekšsēdētājs pārstāv Biedrību atsevišķi, pārējiem valdes locekļi ir tiesības pārstāvēt biedrību kopā ar citu valdes locekli.</w:t>
      </w:r>
    </w:p>
    <w:p w14:paraId="676366D0" w14:textId="77777777" w:rsidR="0021587C" w:rsidRPr="00D24129" w:rsidRDefault="0021587C" w:rsidP="00713173">
      <w:pPr>
        <w:pStyle w:val="Punkti"/>
        <w:rPr>
          <w:color w:val="000000" w:themeColor="text1"/>
        </w:rPr>
      </w:pPr>
      <w:r w:rsidRPr="00D24129">
        <w:rPr>
          <w:color w:val="000000" w:themeColor="text1"/>
        </w:rPr>
        <w:t>Valdes locekli var atsaukt ar biedru sapulces lēmumu, ja tam ir svarīgs iemesls: pienākumu neizpilde vai nepienācīga izpilde, nespēja vadīt biedrību, kaitējuma nodarīšana biedrības interesēm, kā arī uzticības zaudēšana.</w:t>
      </w:r>
    </w:p>
    <w:p w14:paraId="6B6C374A" w14:textId="77777777" w:rsidR="0021587C" w:rsidRPr="00D24129" w:rsidRDefault="0021587C" w:rsidP="0021587C">
      <w:pPr>
        <w:pStyle w:val="Punkti"/>
        <w:rPr>
          <w:color w:val="000000" w:themeColor="text1"/>
        </w:rPr>
      </w:pPr>
      <w:r w:rsidRPr="00D24129">
        <w:rPr>
          <w:color w:val="000000" w:themeColor="text1"/>
        </w:rPr>
        <w:t>Valdes kompetence:</w:t>
      </w:r>
    </w:p>
    <w:p w14:paraId="31920A25" w14:textId="77777777" w:rsidR="0021587C" w:rsidRPr="00D24129" w:rsidRDefault="0021587C" w:rsidP="0021587C">
      <w:pPr>
        <w:pStyle w:val="Punkti"/>
        <w:numPr>
          <w:ilvl w:val="2"/>
          <w:numId w:val="7"/>
        </w:numPr>
        <w:ind w:left="426" w:hanging="426"/>
        <w:rPr>
          <w:color w:val="000000" w:themeColor="text1"/>
        </w:rPr>
      </w:pPr>
      <w:r w:rsidRPr="00D24129">
        <w:rPr>
          <w:color w:val="000000" w:themeColor="text1"/>
        </w:rPr>
        <w:t xml:space="preserve">noteikt </w:t>
      </w:r>
      <w:r w:rsidR="001A4990" w:rsidRPr="00D24129">
        <w:rPr>
          <w:color w:val="000000" w:themeColor="text1"/>
        </w:rPr>
        <w:t>atlīdzību</w:t>
      </w:r>
      <w:r w:rsidR="001A4990">
        <w:rPr>
          <w:color w:val="000000" w:themeColor="text1"/>
        </w:rPr>
        <w:t xml:space="preserve"> </w:t>
      </w:r>
      <w:r w:rsidRPr="00D24129">
        <w:rPr>
          <w:color w:val="000000" w:themeColor="text1"/>
        </w:rPr>
        <w:t>personām par darbību Biedrībā, ņemot vērā attiecīgās personas pienākumu apjomu un Biedrības finansiālo stāvokli;</w:t>
      </w:r>
    </w:p>
    <w:p w14:paraId="4A9BF572" w14:textId="670A0C71" w:rsidR="0021587C" w:rsidRPr="00D24129" w:rsidRDefault="0021587C" w:rsidP="0021587C">
      <w:pPr>
        <w:pStyle w:val="Punkti"/>
        <w:numPr>
          <w:ilvl w:val="2"/>
          <w:numId w:val="7"/>
        </w:numPr>
        <w:ind w:left="426" w:hanging="426"/>
        <w:rPr>
          <w:color w:val="000000" w:themeColor="text1"/>
        </w:rPr>
      </w:pPr>
      <w:r w:rsidRPr="00D24129">
        <w:rPr>
          <w:color w:val="000000" w:themeColor="text1"/>
        </w:rPr>
        <w:t xml:space="preserve">noteikt valdes priekšsēdētāja </w:t>
      </w:r>
      <w:r w:rsidRPr="00CF404C">
        <w:rPr>
          <w:color w:val="000000" w:themeColor="text1"/>
        </w:rPr>
        <w:t xml:space="preserve">un </w:t>
      </w:r>
      <w:r w:rsidR="00CF404C" w:rsidRPr="00CF404C">
        <w:rPr>
          <w:color w:val="000000" w:themeColor="text1"/>
        </w:rPr>
        <w:t xml:space="preserve">citu valdes locekļu </w:t>
      </w:r>
      <w:r w:rsidR="00CF404C">
        <w:rPr>
          <w:color w:val="000000" w:themeColor="text1"/>
        </w:rPr>
        <w:t>atbildības jomas un</w:t>
      </w:r>
      <w:r w:rsidR="00BC4E6C">
        <w:rPr>
          <w:color w:val="000000" w:themeColor="text1"/>
        </w:rPr>
        <w:t xml:space="preserve"> nepieciešamības gadījumā</w:t>
      </w:r>
      <w:r w:rsidR="00CF404C">
        <w:rPr>
          <w:color w:val="000000" w:themeColor="text1"/>
        </w:rPr>
        <w:t xml:space="preserve"> izstrādāt</w:t>
      </w:r>
      <w:r w:rsidRPr="00D24129">
        <w:rPr>
          <w:color w:val="000000" w:themeColor="text1"/>
        </w:rPr>
        <w:t xml:space="preserve"> atbilstošus amatu aprakstus;</w:t>
      </w:r>
    </w:p>
    <w:p w14:paraId="5C24059B" w14:textId="77777777" w:rsidR="0021587C" w:rsidRPr="00D24129" w:rsidRDefault="0021587C" w:rsidP="0021587C">
      <w:pPr>
        <w:pStyle w:val="Punkti"/>
        <w:numPr>
          <w:ilvl w:val="2"/>
          <w:numId w:val="7"/>
        </w:numPr>
        <w:ind w:left="426" w:hanging="426"/>
        <w:rPr>
          <w:color w:val="000000" w:themeColor="text1"/>
        </w:rPr>
      </w:pPr>
      <w:r w:rsidRPr="00D24129">
        <w:rPr>
          <w:color w:val="000000" w:themeColor="text1"/>
        </w:rPr>
        <w:t>izstrādāt Biedrības darba plānu;</w:t>
      </w:r>
    </w:p>
    <w:p w14:paraId="6CF7FA6D" w14:textId="77777777" w:rsidR="0021587C" w:rsidRPr="00D24129" w:rsidRDefault="0021587C" w:rsidP="0021587C">
      <w:pPr>
        <w:pStyle w:val="Punkti"/>
        <w:numPr>
          <w:ilvl w:val="2"/>
          <w:numId w:val="7"/>
        </w:numPr>
        <w:ind w:left="426" w:hanging="426"/>
        <w:rPr>
          <w:color w:val="000000" w:themeColor="text1"/>
        </w:rPr>
      </w:pPr>
      <w:r w:rsidRPr="00D24129">
        <w:rPr>
          <w:color w:val="000000" w:themeColor="text1"/>
        </w:rPr>
        <w:t>valde ir tiesīga izlemt visus jautājumus, kas nav ekskluzīvā biedru sapulces kompetencē;</w:t>
      </w:r>
    </w:p>
    <w:p w14:paraId="004F0FC1" w14:textId="77777777" w:rsidR="0021587C" w:rsidRPr="00D24129" w:rsidRDefault="0021587C" w:rsidP="0021587C">
      <w:pPr>
        <w:pStyle w:val="Punkti"/>
        <w:rPr>
          <w:color w:val="000000" w:themeColor="text1"/>
        </w:rPr>
      </w:pPr>
      <w:r w:rsidRPr="00D24129">
        <w:rPr>
          <w:color w:val="000000" w:themeColor="text1"/>
        </w:rPr>
        <w:t>Valdes pienākumi:</w:t>
      </w:r>
    </w:p>
    <w:p w14:paraId="741BFECE" w14:textId="77777777" w:rsidR="0021587C" w:rsidRPr="00D24129" w:rsidRDefault="0021587C" w:rsidP="0021587C">
      <w:pPr>
        <w:pStyle w:val="Punkti"/>
        <w:numPr>
          <w:ilvl w:val="2"/>
          <w:numId w:val="7"/>
        </w:numPr>
        <w:ind w:left="567"/>
        <w:rPr>
          <w:color w:val="000000" w:themeColor="text1"/>
        </w:rPr>
      </w:pPr>
      <w:r w:rsidRPr="00D24129">
        <w:rPr>
          <w:color w:val="000000" w:themeColor="text1"/>
        </w:rPr>
        <w:t>sasaukt biedru sapulci un organizēt tās norisi;</w:t>
      </w:r>
    </w:p>
    <w:p w14:paraId="710B1EAB" w14:textId="77777777" w:rsidR="0021587C" w:rsidRPr="00D24129" w:rsidRDefault="0021587C" w:rsidP="0021587C">
      <w:pPr>
        <w:pStyle w:val="Punkti"/>
        <w:numPr>
          <w:ilvl w:val="2"/>
          <w:numId w:val="7"/>
        </w:numPr>
        <w:ind w:left="567"/>
        <w:rPr>
          <w:color w:val="000000" w:themeColor="text1"/>
        </w:rPr>
      </w:pPr>
      <w:r w:rsidRPr="00D24129">
        <w:rPr>
          <w:color w:val="000000" w:themeColor="text1"/>
        </w:rPr>
        <w:t>noteikt biedru sapulces kārtību;</w:t>
      </w:r>
    </w:p>
    <w:p w14:paraId="52A47BAF" w14:textId="77777777" w:rsidR="0021587C" w:rsidRPr="00D24129" w:rsidRDefault="0021587C" w:rsidP="0021587C">
      <w:pPr>
        <w:pStyle w:val="Punkti"/>
        <w:numPr>
          <w:ilvl w:val="2"/>
          <w:numId w:val="7"/>
        </w:numPr>
        <w:ind w:left="567"/>
        <w:rPr>
          <w:color w:val="000000" w:themeColor="text1"/>
        </w:rPr>
      </w:pPr>
      <w:r w:rsidRPr="00D24129">
        <w:rPr>
          <w:color w:val="000000" w:themeColor="text1"/>
        </w:rPr>
        <w:t xml:space="preserve">uzturēt biedru reģistru; </w:t>
      </w:r>
    </w:p>
    <w:p w14:paraId="0B29C244" w14:textId="77777777" w:rsidR="0021587C" w:rsidRPr="00D24129" w:rsidRDefault="0021587C" w:rsidP="0021587C">
      <w:pPr>
        <w:pStyle w:val="Punkti"/>
        <w:numPr>
          <w:ilvl w:val="2"/>
          <w:numId w:val="7"/>
        </w:numPr>
        <w:ind w:left="567"/>
        <w:rPr>
          <w:color w:val="000000" w:themeColor="text1"/>
        </w:rPr>
      </w:pPr>
      <w:r w:rsidRPr="00D24129">
        <w:rPr>
          <w:color w:val="000000" w:themeColor="text1"/>
        </w:rPr>
        <w:t>uzturēt Biedrības mājaslapu un aktualizēt informāciju tajā.</w:t>
      </w:r>
    </w:p>
    <w:p w14:paraId="5C0E6E70" w14:textId="77777777" w:rsidR="00226812" w:rsidRDefault="00226812" w:rsidP="00226812">
      <w:pPr>
        <w:pStyle w:val="Punkti"/>
        <w:rPr>
          <w:color w:val="000000" w:themeColor="text1"/>
        </w:rPr>
      </w:pPr>
      <w:r w:rsidRPr="00D24129">
        <w:rPr>
          <w:color w:val="000000" w:themeColor="text1"/>
        </w:rPr>
        <w:t>Valdes priekšsēdētājs organizē valdes darbu atbilstoši valdes reglamentam.</w:t>
      </w:r>
    </w:p>
    <w:p w14:paraId="7CDD35EF" w14:textId="5FEF08B1" w:rsidR="00A1296D" w:rsidRPr="00D24129" w:rsidRDefault="00A1296D" w:rsidP="00226812">
      <w:pPr>
        <w:pStyle w:val="Punkti"/>
        <w:rPr>
          <w:color w:val="000000" w:themeColor="text1"/>
        </w:rPr>
      </w:pPr>
      <w:r>
        <w:rPr>
          <w:color w:val="000000" w:themeColor="text1"/>
        </w:rPr>
        <w:t>Valdes pilnvaru termiņu nosaka Biedru sapulce, ievēlot valdi.</w:t>
      </w:r>
      <w:r w:rsidR="00263056">
        <w:rPr>
          <w:color w:val="000000" w:themeColor="text1"/>
        </w:rPr>
        <w:t xml:space="preserve"> Biedru sapulce ir tiesīga arī lemt par valdes pilnvaru termiņa pagarināšanu, bez atkārtotu vēlēšanu rīkošanas.</w:t>
      </w:r>
      <w:r>
        <w:rPr>
          <w:color w:val="000000" w:themeColor="text1"/>
        </w:rPr>
        <w:t xml:space="preserve"> </w:t>
      </w:r>
    </w:p>
    <w:p w14:paraId="30AFA052" w14:textId="77777777" w:rsidR="0021587C" w:rsidRPr="00D24129" w:rsidRDefault="0021587C" w:rsidP="007B5A44">
      <w:pPr>
        <w:jc w:val="center"/>
        <w:rPr>
          <w:rFonts w:ascii="Times New Roman" w:hAnsi="Times New Roman"/>
          <w:b/>
          <w:color w:val="000000" w:themeColor="text1"/>
          <w:sz w:val="24"/>
        </w:rPr>
      </w:pPr>
    </w:p>
    <w:p w14:paraId="5CA63743" w14:textId="77777777" w:rsidR="007B5A44" w:rsidRPr="00C023C7" w:rsidRDefault="007B5A44" w:rsidP="00C023C7">
      <w:pPr>
        <w:pStyle w:val="Heading1"/>
        <w:rPr>
          <w:color w:val="000000" w:themeColor="text1"/>
        </w:rPr>
      </w:pPr>
      <w:r w:rsidRPr="00D24129">
        <w:rPr>
          <w:color w:val="000000" w:themeColor="text1"/>
        </w:rPr>
        <w:t>Revidents</w:t>
      </w:r>
    </w:p>
    <w:p w14:paraId="6FA2FE7F" w14:textId="77777777" w:rsidR="003048C8" w:rsidRPr="00D24129" w:rsidRDefault="003048C8" w:rsidP="003048C8">
      <w:pPr>
        <w:pStyle w:val="ListParagraph"/>
        <w:numPr>
          <w:ilvl w:val="0"/>
          <w:numId w:val="7"/>
        </w:numPr>
        <w:jc w:val="both"/>
        <w:rPr>
          <w:rFonts w:ascii="Times New Roman" w:hAnsi="Times New Roman"/>
          <w:vanish/>
          <w:color w:val="000000" w:themeColor="text1"/>
          <w:sz w:val="24"/>
        </w:rPr>
      </w:pPr>
    </w:p>
    <w:p w14:paraId="5B0A4353" w14:textId="52007880" w:rsidR="007B5A44" w:rsidRPr="00D24129" w:rsidRDefault="007B5A44" w:rsidP="003048C8">
      <w:pPr>
        <w:pStyle w:val="Punkti"/>
        <w:rPr>
          <w:color w:val="000000" w:themeColor="text1"/>
        </w:rPr>
      </w:pPr>
      <w:r w:rsidRPr="00D24129">
        <w:rPr>
          <w:color w:val="000000" w:themeColor="text1"/>
        </w:rPr>
        <w:t>Biedrības finansiālās un saimnieciskās darbības kontroli veic revidents, ku</w:t>
      </w:r>
      <w:r w:rsidR="00050390" w:rsidRPr="00D24129">
        <w:rPr>
          <w:color w:val="000000" w:themeColor="text1"/>
        </w:rPr>
        <w:t>ru</w:t>
      </w:r>
      <w:r w:rsidR="00DB44F6">
        <w:rPr>
          <w:color w:val="000000" w:themeColor="text1"/>
        </w:rPr>
        <w:t xml:space="preserve"> apstiprina </w:t>
      </w:r>
      <w:r w:rsidR="00BC4E6C">
        <w:rPr>
          <w:color w:val="000000" w:themeColor="text1"/>
        </w:rPr>
        <w:t>Biedrības valde</w:t>
      </w:r>
      <w:r w:rsidR="0059423D">
        <w:rPr>
          <w:color w:val="000000" w:themeColor="text1"/>
        </w:rPr>
        <w:t>.</w:t>
      </w:r>
    </w:p>
    <w:p w14:paraId="33C5A44A" w14:textId="77777777" w:rsidR="007B5A44" w:rsidRPr="00D24129" w:rsidRDefault="007B5A44" w:rsidP="003048C8">
      <w:pPr>
        <w:pStyle w:val="Punkti"/>
        <w:rPr>
          <w:color w:val="000000" w:themeColor="text1"/>
        </w:rPr>
      </w:pPr>
      <w:r w:rsidRPr="00D24129">
        <w:rPr>
          <w:color w:val="000000" w:themeColor="text1"/>
        </w:rPr>
        <w:t>Biedrības revidents nevar būt Biedrības valdes loceklis.</w:t>
      </w:r>
    </w:p>
    <w:p w14:paraId="403C7C41" w14:textId="77777777" w:rsidR="007B5A44" w:rsidRPr="00D24129" w:rsidRDefault="007B5A44" w:rsidP="003048C8">
      <w:pPr>
        <w:pStyle w:val="Punkti"/>
        <w:rPr>
          <w:color w:val="000000" w:themeColor="text1"/>
        </w:rPr>
      </w:pPr>
      <w:r w:rsidRPr="00D24129">
        <w:rPr>
          <w:color w:val="000000" w:themeColor="text1"/>
        </w:rPr>
        <w:t>Revidents:</w:t>
      </w:r>
    </w:p>
    <w:p w14:paraId="6B77AD7E" w14:textId="77777777" w:rsidR="007B5A44" w:rsidRPr="00D24129" w:rsidRDefault="007B5A44" w:rsidP="00793C20">
      <w:pPr>
        <w:pStyle w:val="Punkti"/>
        <w:numPr>
          <w:ilvl w:val="2"/>
          <w:numId w:val="7"/>
        </w:numPr>
        <w:ind w:left="567" w:hanging="425"/>
        <w:rPr>
          <w:color w:val="000000" w:themeColor="text1"/>
        </w:rPr>
      </w:pPr>
      <w:r w:rsidRPr="00D24129">
        <w:rPr>
          <w:color w:val="000000" w:themeColor="text1"/>
        </w:rPr>
        <w:t xml:space="preserve">veic Biedrības mantas un finanšu līdzekļu revīziju; </w:t>
      </w:r>
    </w:p>
    <w:p w14:paraId="6947997B" w14:textId="77777777" w:rsidR="007B5A44" w:rsidRPr="00D24129" w:rsidRDefault="007B5A44" w:rsidP="00793C20">
      <w:pPr>
        <w:pStyle w:val="Punkti"/>
        <w:numPr>
          <w:ilvl w:val="2"/>
          <w:numId w:val="7"/>
        </w:numPr>
        <w:ind w:left="567" w:hanging="425"/>
        <w:rPr>
          <w:color w:val="000000" w:themeColor="text1"/>
        </w:rPr>
      </w:pPr>
      <w:r w:rsidRPr="00D24129">
        <w:rPr>
          <w:color w:val="000000" w:themeColor="text1"/>
        </w:rPr>
        <w:t>dod atzinumu par Biedrības budžetu un gada pārskatu;</w:t>
      </w:r>
    </w:p>
    <w:p w14:paraId="7AD7F44C" w14:textId="77777777" w:rsidR="007B5A44" w:rsidRPr="00D24129" w:rsidRDefault="007B5A44" w:rsidP="00793C20">
      <w:pPr>
        <w:pStyle w:val="Punkti"/>
        <w:numPr>
          <w:ilvl w:val="2"/>
          <w:numId w:val="7"/>
        </w:numPr>
        <w:ind w:left="567" w:hanging="425"/>
        <w:rPr>
          <w:color w:val="000000" w:themeColor="text1"/>
        </w:rPr>
      </w:pPr>
      <w:r w:rsidRPr="00D24129">
        <w:rPr>
          <w:color w:val="000000" w:themeColor="text1"/>
        </w:rPr>
        <w:lastRenderedPageBreak/>
        <w:t>izvērtē Biedrības grāmatvedības un lietvedības darbu;</w:t>
      </w:r>
    </w:p>
    <w:p w14:paraId="49C40809" w14:textId="77777777" w:rsidR="007B5A44" w:rsidRPr="00D24129" w:rsidRDefault="007B5A44" w:rsidP="00793C20">
      <w:pPr>
        <w:pStyle w:val="Punkti"/>
        <w:numPr>
          <w:ilvl w:val="2"/>
          <w:numId w:val="7"/>
        </w:numPr>
        <w:ind w:left="567" w:hanging="567"/>
        <w:rPr>
          <w:color w:val="000000" w:themeColor="text1"/>
        </w:rPr>
      </w:pPr>
      <w:r w:rsidRPr="00D24129">
        <w:rPr>
          <w:color w:val="000000" w:themeColor="text1"/>
        </w:rPr>
        <w:t>sniedz ieteikumus par Biedrības finanšu un saimnieciskās darbības uzlabošanu;</w:t>
      </w:r>
    </w:p>
    <w:p w14:paraId="00752800" w14:textId="77777777" w:rsidR="007B5A44" w:rsidRPr="00D24129" w:rsidRDefault="007B5A44" w:rsidP="003048C8">
      <w:pPr>
        <w:pStyle w:val="Punkti"/>
        <w:rPr>
          <w:color w:val="000000" w:themeColor="text1"/>
        </w:rPr>
      </w:pPr>
      <w:r w:rsidRPr="00D24129">
        <w:rPr>
          <w:color w:val="000000" w:themeColor="text1"/>
        </w:rPr>
        <w:t>Revidents veic revīziju biedru sapulces noteiktajos termiņos, taču ne retāk kā reizi gadā.</w:t>
      </w:r>
    </w:p>
    <w:p w14:paraId="298C3C9A" w14:textId="5D821E27" w:rsidR="007B5A44" w:rsidRPr="00D24129" w:rsidRDefault="007B5A44" w:rsidP="003048C8">
      <w:pPr>
        <w:pStyle w:val="Punkti"/>
        <w:rPr>
          <w:color w:val="000000" w:themeColor="text1"/>
        </w:rPr>
      </w:pPr>
      <w:r w:rsidRPr="00D24129">
        <w:rPr>
          <w:color w:val="000000" w:themeColor="text1"/>
        </w:rPr>
        <w:t>B</w:t>
      </w:r>
      <w:r w:rsidR="0052205B">
        <w:rPr>
          <w:color w:val="000000" w:themeColor="text1"/>
        </w:rPr>
        <w:t>iedrības valde</w:t>
      </w:r>
      <w:r w:rsidRPr="00D24129">
        <w:rPr>
          <w:color w:val="000000" w:themeColor="text1"/>
        </w:rPr>
        <w:t xml:space="preserve"> apstiprina Biedrības gada pārskatu tikai pēc Revidenta atzinuma saņemšanas.</w:t>
      </w:r>
      <w:r w:rsidR="000454FC" w:rsidRPr="000454FC">
        <w:rPr>
          <w:color w:val="000000" w:themeColor="text1"/>
        </w:rPr>
        <w:t xml:space="preserve"> </w:t>
      </w:r>
      <w:r w:rsidR="000454FC">
        <w:rPr>
          <w:color w:val="000000" w:themeColor="text1"/>
        </w:rPr>
        <w:t xml:space="preserve">Biedrības valde iepazīstina biedrus ar gada pārskatu Kopsapulcē. </w:t>
      </w:r>
      <w:bookmarkStart w:id="0" w:name="_GoBack"/>
      <w:bookmarkEnd w:id="0"/>
    </w:p>
    <w:p w14:paraId="03FDA70F" w14:textId="77777777" w:rsidR="007B5A44" w:rsidRPr="00D24129" w:rsidRDefault="007B5A44" w:rsidP="007B5A44">
      <w:pPr>
        <w:jc w:val="both"/>
        <w:rPr>
          <w:rFonts w:ascii="Times New Roman" w:hAnsi="Times New Roman"/>
          <w:color w:val="000000" w:themeColor="text1"/>
          <w:sz w:val="24"/>
        </w:rPr>
      </w:pPr>
    </w:p>
    <w:p w14:paraId="34FE9186" w14:textId="77777777" w:rsidR="003048C8" w:rsidRPr="00C023C7" w:rsidRDefault="00226812" w:rsidP="00C023C7">
      <w:pPr>
        <w:pStyle w:val="Heading1"/>
        <w:rPr>
          <w:color w:val="000000" w:themeColor="text1"/>
        </w:rPr>
      </w:pPr>
      <w:r w:rsidRPr="00D24129">
        <w:rPr>
          <w:color w:val="000000" w:themeColor="text1"/>
        </w:rPr>
        <w:t>Biedru nauda</w:t>
      </w:r>
    </w:p>
    <w:p w14:paraId="2521A42D" w14:textId="77777777" w:rsidR="003048C8" w:rsidRPr="00D24129" w:rsidRDefault="003048C8" w:rsidP="003048C8">
      <w:pPr>
        <w:pStyle w:val="ListParagraph"/>
        <w:numPr>
          <w:ilvl w:val="0"/>
          <w:numId w:val="7"/>
        </w:numPr>
        <w:jc w:val="both"/>
        <w:rPr>
          <w:rFonts w:ascii="Times New Roman" w:hAnsi="Times New Roman"/>
          <w:vanish/>
          <w:color w:val="000000" w:themeColor="text1"/>
          <w:sz w:val="24"/>
        </w:rPr>
      </w:pPr>
    </w:p>
    <w:p w14:paraId="16A4100E" w14:textId="77777777" w:rsidR="00050390" w:rsidRPr="00D24129" w:rsidRDefault="00226812" w:rsidP="00DA0053">
      <w:pPr>
        <w:pStyle w:val="Punkti"/>
        <w:rPr>
          <w:color w:val="000000" w:themeColor="text1"/>
        </w:rPr>
      </w:pPr>
      <w:r w:rsidRPr="00D24129">
        <w:rPr>
          <w:color w:val="000000" w:themeColor="text1"/>
        </w:rPr>
        <w:t>Biedrības</w:t>
      </w:r>
      <w:r w:rsidR="003048C8" w:rsidRPr="00D24129">
        <w:rPr>
          <w:color w:val="000000" w:themeColor="text1"/>
        </w:rPr>
        <w:t xml:space="preserve"> biedri maks</w:t>
      </w:r>
      <w:r w:rsidR="00050390" w:rsidRPr="00D24129">
        <w:rPr>
          <w:color w:val="000000" w:themeColor="text1"/>
        </w:rPr>
        <w:t>ā biedra naudu vienu reizi gadā.</w:t>
      </w:r>
    </w:p>
    <w:p w14:paraId="2F089FAC" w14:textId="77777777" w:rsidR="003048C8" w:rsidRPr="00D24129" w:rsidRDefault="003048C8" w:rsidP="00DA0053">
      <w:pPr>
        <w:pStyle w:val="Punkti"/>
        <w:rPr>
          <w:color w:val="000000" w:themeColor="text1"/>
        </w:rPr>
      </w:pPr>
      <w:r w:rsidRPr="00D24129">
        <w:rPr>
          <w:color w:val="000000" w:themeColor="text1"/>
        </w:rPr>
        <w:t>No biedru naudas var tikt atbrīvots biedrs, par kuru valde ir pieņēmusi lēmumu, ņemot vēr</w:t>
      </w:r>
      <w:r w:rsidR="00CF404C" w:rsidRPr="00CF404C">
        <w:rPr>
          <w:color w:val="000000" w:themeColor="text1"/>
        </w:rPr>
        <w:t xml:space="preserve">ā </w:t>
      </w:r>
      <w:r w:rsidRPr="00D24129">
        <w:rPr>
          <w:color w:val="000000" w:themeColor="text1"/>
        </w:rPr>
        <w:t>objektīvus iemeslus.</w:t>
      </w:r>
    </w:p>
    <w:p w14:paraId="78E25C9D" w14:textId="77777777" w:rsidR="007B5A44" w:rsidRPr="00D24129" w:rsidRDefault="007B5A44" w:rsidP="007B5A44">
      <w:pPr>
        <w:rPr>
          <w:rFonts w:ascii="Times New Roman" w:hAnsi="Times New Roman"/>
          <w:color w:val="000000" w:themeColor="text1"/>
          <w:sz w:val="24"/>
        </w:rPr>
      </w:pPr>
    </w:p>
    <w:p w14:paraId="1F07F467" w14:textId="77777777" w:rsidR="00226812" w:rsidRPr="00D24129" w:rsidRDefault="00226812" w:rsidP="00226812">
      <w:pPr>
        <w:pStyle w:val="Heading1"/>
        <w:rPr>
          <w:color w:val="000000" w:themeColor="text1"/>
        </w:rPr>
      </w:pPr>
      <w:r w:rsidRPr="00D24129">
        <w:rPr>
          <w:color w:val="000000" w:themeColor="text1"/>
        </w:rPr>
        <w:t>Biedrības manta, finanses</w:t>
      </w:r>
    </w:p>
    <w:p w14:paraId="0F37CAF1" w14:textId="77777777" w:rsidR="00054951" w:rsidRPr="00054951" w:rsidRDefault="00054951" w:rsidP="00054951">
      <w:pPr>
        <w:pStyle w:val="ListParagraph"/>
        <w:numPr>
          <w:ilvl w:val="0"/>
          <w:numId w:val="7"/>
        </w:numPr>
        <w:jc w:val="both"/>
        <w:rPr>
          <w:rFonts w:ascii="Times New Roman" w:hAnsi="Times New Roman"/>
          <w:vanish/>
          <w:color w:val="000000" w:themeColor="text1"/>
          <w:sz w:val="24"/>
        </w:rPr>
      </w:pPr>
    </w:p>
    <w:p w14:paraId="6A7149E1" w14:textId="77777777" w:rsidR="00226812" w:rsidRPr="00D24129" w:rsidRDefault="00B812F1" w:rsidP="00054951">
      <w:pPr>
        <w:pStyle w:val="Punkti"/>
      </w:pPr>
      <w:r w:rsidRPr="00D24129">
        <w:t>Biedrībai</w:t>
      </w:r>
      <w:r w:rsidR="00226812" w:rsidRPr="00D24129">
        <w:t xml:space="preserve"> ir sava manta un finanšu līdzekļi. Šos līdzekļus veido:</w:t>
      </w:r>
    </w:p>
    <w:p w14:paraId="172C1DC6" w14:textId="059C50B9" w:rsidR="00226812" w:rsidRPr="00D24129" w:rsidRDefault="00226812" w:rsidP="00B812F1">
      <w:pPr>
        <w:pStyle w:val="Punkti"/>
        <w:numPr>
          <w:ilvl w:val="2"/>
          <w:numId w:val="7"/>
        </w:numPr>
        <w:ind w:left="426" w:hanging="426"/>
        <w:rPr>
          <w:color w:val="000000" w:themeColor="text1"/>
        </w:rPr>
      </w:pPr>
      <w:r w:rsidRPr="00D24129">
        <w:rPr>
          <w:color w:val="000000" w:themeColor="text1"/>
        </w:rPr>
        <w:t>biedru nauda;</w:t>
      </w:r>
    </w:p>
    <w:p w14:paraId="127EF106" w14:textId="77777777" w:rsidR="00226812" w:rsidRPr="00D24129" w:rsidRDefault="00226812" w:rsidP="00B812F1">
      <w:pPr>
        <w:pStyle w:val="Punkti"/>
        <w:numPr>
          <w:ilvl w:val="2"/>
          <w:numId w:val="7"/>
        </w:numPr>
        <w:ind w:left="426" w:hanging="426"/>
        <w:rPr>
          <w:color w:val="000000" w:themeColor="text1"/>
        </w:rPr>
      </w:pPr>
      <w:r w:rsidRPr="00D24129">
        <w:rPr>
          <w:color w:val="000000" w:themeColor="text1"/>
        </w:rPr>
        <w:t>fizisku un juridisku personu ziedojumi;</w:t>
      </w:r>
    </w:p>
    <w:p w14:paraId="2AF14095" w14:textId="44C75160" w:rsidR="00226812" w:rsidRPr="00D24129" w:rsidRDefault="00226812" w:rsidP="00B812F1">
      <w:pPr>
        <w:pStyle w:val="Punkti"/>
        <w:numPr>
          <w:ilvl w:val="2"/>
          <w:numId w:val="7"/>
        </w:numPr>
        <w:ind w:left="426" w:hanging="426"/>
        <w:rPr>
          <w:color w:val="000000" w:themeColor="text1"/>
        </w:rPr>
      </w:pPr>
      <w:r w:rsidRPr="00D24129">
        <w:rPr>
          <w:color w:val="000000" w:themeColor="text1"/>
        </w:rPr>
        <w:t xml:space="preserve">ienākumi no </w:t>
      </w:r>
      <w:r w:rsidR="0030708B">
        <w:rPr>
          <w:color w:val="000000" w:themeColor="text1"/>
        </w:rPr>
        <w:t>saimnieciskā</w:t>
      </w:r>
      <w:r w:rsidRPr="00D24129">
        <w:rPr>
          <w:color w:val="000000" w:themeColor="text1"/>
        </w:rPr>
        <w:t>s darbības;</w:t>
      </w:r>
    </w:p>
    <w:p w14:paraId="04475FF6" w14:textId="77777777" w:rsidR="00226812" w:rsidRPr="00D24129" w:rsidRDefault="00226812" w:rsidP="00B812F1">
      <w:pPr>
        <w:pStyle w:val="Punkti"/>
        <w:numPr>
          <w:ilvl w:val="2"/>
          <w:numId w:val="7"/>
        </w:numPr>
        <w:ind w:left="426" w:hanging="426"/>
        <w:rPr>
          <w:color w:val="000000" w:themeColor="text1"/>
        </w:rPr>
      </w:pPr>
      <w:r w:rsidRPr="00D24129">
        <w:rPr>
          <w:color w:val="000000" w:themeColor="text1"/>
        </w:rPr>
        <w:t>citi ienākumi no finansēšanas avotiem, kas nav aizliegti ar likumu vai citiem normatīviem aktiem.</w:t>
      </w:r>
    </w:p>
    <w:p w14:paraId="41390CF3" w14:textId="77777777" w:rsidR="00226812" w:rsidRPr="00D24129" w:rsidRDefault="00226812" w:rsidP="00226812">
      <w:pPr>
        <w:pStyle w:val="Punkti"/>
        <w:rPr>
          <w:color w:val="000000" w:themeColor="text1"/>
        </w:rPr>
      </w:pPr>
      <w:r w:rsidRPr="00D24129">
        <w:rPr>
          <w:color w:val="000000" w:themeColor="text1"/>
        </w:rPr>
        <w:t>Statūtos</w:t>
      </w:r>
      <w:r w:rsidR="00B812F1" w:rsidRPr="00D24129">
        <w:rPr>
          <w:color w:val="000000" w:themeColor="text1"/>
        </w:rPr>
        <w:t xml:space="preserve"> noteikto mērķu sasniegšanai Biedrība</w:t>
      </w:r>
      <w:r w:rsidRPr="00D24129">
        <w:rPr>
          <w:color w:val="000000" w:themeColor="text1"/>
        </w:rPr>
        <w:t xml:space="preserve"> ir tiesīga:</w:t>
      </w:r>
    </w:p>
    <w:p w14:paraId="44B2A30A" w14:textId="77777777" w:rsidR="00226812" w:rsidRPr="00D24129" w:rsidRDefault="00226812" w:rsidP="00B812F1">
      <w:pPr>
        <w:pStyle w:val="Punkti"/>
        <w:numPr>
          <w:ilvl w:val="2"/>
          <w:numId w:val="7"/>
        </w:numPr>
        <w:rPr>
          <w:color w:val="000000" w:themeColor="text1"/>
        </w:rPr>
      </w:pPr>
      <w:r w:rsidRPr="00D24129">
        <w:rPr>
          <w:color w:val="000000" w:themeColor="text1"/>
        </w:rPr>
        <w:t>iegūt kustamo un nekustamo mantu;</w:t>
      </w:r>
    </w:p>
    <w:p w14:paraId="14258B88" w14:textId="7319F921" w:rsidR="00226812" w:rsidRPr="00D24129" w:rsidRDefault="00226812" w:rsidP="00B812F1">
      <w:pPr>
        <w:pStyle w:val="Punkti"/>
        <w:numPr>
          <w:ilvl w:val="2"/>
          <w:numId w:val="7"/>
        </w:numPr>
        <w:rPr>
          <w:color w:val="000000" w:themeColor="text1"/>
        </w:rPr>
      </w:pPr>
      <w:r w:rsidRPr="00D24129">
        <w:rPr>
          <w:color w:val="000000" w:themeColor="text1"/>
        </w:rPr>
        <w:t xml:space="preserve">veikt </w:t>
      </w:r>
      <w:r w:rsidR="00C462DE">
        <w:rPr>
          <w:color w:val="000000" w:themeColor="text1"/>
        </w:rPr>
        <w:t>saimniecisko darbību.</w:t>
      </w:r>
    </w:p>
    <w:p w14:paraId="5D8D4DB5" w14:textId="77777777" w:rsidR="007B1090" w:rsidRDefault="007B1090" w:rsidP="007B5A44">
      <w:pPr>
        <w:rPr>
          <w:rFonts w:ascii="Times New Roman" w:hAnsi="Times New Roman"/>
          <w:sz w:val="24"/>
        </w:rPr>
      </w:pPr>
    </w:p>
    <w:p w14:paraId="6BB5F9CF" w14:textId="10EB0F85" w:rsidR="007B5A44" w:rsidRDefault="00B5052B" w:rsidP="007B5A44">
      <w:pPr>
        <w:rPr>
          <w:rFonts w:ascii="Times New Roman" w:hAnsi="Times New Roman"/>
          <w:sz w:val="24"/>
        </w:rPr>
      </w:pPr>
      <w:r>
        <w:rPr>
          <w:rFonts w:ascii="Times New Roman" w:hAnsi="Times New Roman"/>
          <w:sz w:val="24"/>
        </w:rPr>
        <w:t>Biedrības valdes priekšsēdētājs</w:t>
      </w:r>
      <w:r w:rsidR="005F5808">
        <w:rPr>
          <w:rFonts w:ascii="Times New Roman" w:hAnsi="Times New Roman"/>
          <w:sz w:val="24"/>
        </w:rPr>
        <w:t>:</w:t>
      </w:r>
    </w:p>
    <w:p w14:paraId="3F3D748F" w14:textId="36870D9C" w:rsidR="007B5A44" w:rsidRPr="002C7378" w:rsidRDefault="007B5A44" w:rsidP="007B5A44">
      <w:pPr>
        <w:rPr>
          <w:rFonts w:ascii="Times New Roman" w:hAnsi="Times New Roman"/>
          <w:sz w:val="24"/>
        </w:rPr>
      </w:pPr>
      <w:r>
        <w:rPr>
          <w:rFonts w:ascii="Times New Roman" w:hAnsi="Times New Roman"/>
          <w:sz w:val="24"/>
        </w:rPr>
        <w:tab/>
      </w:r>
      <w:r>
        <w:rPr>
          <w:rFonts w:ascii="Times New Roman" w:hAnsi="Times New Roman"/>
          <w:sz w:val="24"/>
        </w:rPr>
        <w:tab/>
      </w:r>
      <w:r w:rsidRPr="002C7378">
        <w:rPr>
          <w:rFonts w:ascii="Times New Roman" w:hAnsi="Times New Roman"/>
          <w:sz w:val="24"/>
        </w:rPr>
        <w:tab/>
        <w:t xml:space="preserve">   </w:t>
      </w:r>
      <w:r w:rsidRPr="002C7378">
        <w:rPr>
          <w:rFonts w:ascii="Times New Roman" w:hAnsi="Times New Roman"/>
          <w:sz w:val="24"/>
        </w:rPr>
        <w:tab/>
      </w:r>
      <w:r w:rsidR="007B1090">
        <w:rPr>
          <w:rFonts w:ascii="Times New Roman" w:hAnsi="Times New Roman"/>
          <w:sz w:val="24"/>
        </w:rPr>
        <w:tab/>
      </w:r>
      <w:r w:rsidR="007B1090">
        <w:rPr>
          <w:rFonts w:ascii="Times New Roman" w:hAnsi="Times New Roman"/>
          <w:sz w:val="24"/>
        </w:rPr>
        <w:tab/>
      </w:r>
      <w:r w:rsidR="007B1090">
        <w:rPr>
          <w:rFonts w:ascii="Times New Roman" w:hAnsi="Times New Roman"/>
          <w:sz w:val="24"/>
        </w:rPr>
        <w:tab/>
      </w:r>
      <w:r w:rsidRPr="002C7378">
        <w:rPr>
          <w:rFonts w:ascii="Times New Roman" w:hAnsi="Times New Roman"/>
          <w:sz w:val="24"/>
        </w:rPr>
        <w:tab/>
        <w:t>_</w:t>
      </w:r>
      <w:r w:rsidR="007832D5">
        <w:rPr>
          <w:rFonts w:ascii="Times New Roman" w:hAnsi="Times New Roman"/>
          <w:sz w:val="24"/>
        </w:rPr>
        <w:t>_____________________ /</w:t>
      </w:r>
    </w:p>
    <w:p w14:paraId="33AD5D41" w14:textId="77777777" w:rsidR="007B5A44" w:rsidRPr="002C7378" w:rsidRDefault="007B5A44" w:rsidP="007B1090">
      <w:pPr>
        <w:ind w:left="5760" w:firstLine="720"/>
        <w:rPr>
          <w:rFonts w:ascii="Times New Roman" w:hAnsi="Times New Roman"/>
          <w:sz w:val="24"/>
        </w:rPr>
      </w:pPr>
      <w:r w:rsidRPr="002C7378">
        <w:rPr>
          <w:rFonts w:ascii="Times New Roman" w:hAnsi="Times New Roman"/>
          <w:sz w:val="24"/>
        </w:rPr>
        <w:t>(paraksts)</w:t>
      </w:r>
    </w:p>
    <w:p w14:paraId="49EB5008" w14:textId="2D08A40C" w:rsidR="007832D5" w:rsidRPr="002C7378" w:rsidRDefault="007B5A44" w:rsidP="00B5052B">
      <w:pPr>
        <w:rPr>
          <w:rFonts w:ascii="Times New Roman" w:hAnsi="Times New Roman"/>
          <w:sz w:val="24"/>
        </w:rPr>
      </w:pPr>
      <w:r w:rsidRPr="002C7378">
        <w:rPr>
          <w:rFonts w:ascii="Times New Roman" w:hAnsi="Times New Roman"/>
          <w:sz w:val="24"/>
        </w:rPr>
        <w:tab/>
      </w:r>
      <w:r w:rsidRPr="002C7378">
        <w:rPr>
          <w:rFonts w:ascii="Times New Roman" w:hAnsi="Times New Roman"/>
          <w:sz w:val="24"/>
        </w:rPr>
        <w:tab/>
      </w:r>
      <w:r w:rsidRPr="002C7378">
        <w:rPr>
          <w:rFonts w:ascii="Times New Roman" w:hAnsi="Times New Roman"/>
          <w:sz w:val="24"/>
        </w:rPr>
        <w:tab/>
      </w:r>
      <w:r w:rsidRPr="002C7378">
        <w:rPr>
          <w:rFonts w:ascii="Times New Roman" w:hAnsi="Times New Roman"/>
          <w:sz w:val="24"/>
        </w:rPr>
        <w:tab/>
      </w:r>
      <w:r w:rsidRPr="002C7378">
        <w:rPr>
          <w:rFonts w:ascii="Times New Roman" w:hAnsi="Times New Roman"/>
          <w:sz w:val="24"/>
        </w:rPr>
        <w:tab/>
      </w:r>
    </w:p>
    <w:p w14:paraId="636A115B" w14:textId="77777777" w:rsidR="007832D5" w:rsidRPr="002C7378" w:rsidRDefault="007832D5" w:rsidP="007B5A44">
      <w:pPr>
        <w:rPr>
          <w:rFonts w:ascii="Times New Roman" w:hAnsi="Times New Roman"/>
          <w:i/>
          <w:sz w:val="24"/>
        </w:rPr>
      </w:pPr>
    </w:p>
    <w:p w14:paraId="7728B0B7" w14:textId="77777777" w:rsidR="007B5A44" w:rsidRDefault="007B5A44" w:rsidP="007B5A44">
      <w:pPr>
        <w:rPr>
          <w:rFonts w:ascii="Times New Roman" w:hAnsi="Times New Roman"/>
          <w:sz w:val="24"/>
        </w:rPr>
      </w:pPr>
    </w:p>
    <w:p w14:paraId="5DD26495" w14:textId="572C678C" w:rsidR="00E63586" w:rsidRPr="00504549" w:rsidRDefault="007B5A44" w:rsidP="00504549">
      <w:pPr>
        <w:rPr>
          <w:rFonts w:ascii="Times New Roman" w:hAnsi="Times New Roman"/>
          <w:sz w:val="24"/>
        </w:rPr>
      </w:pPr>
      <w:r w:rsidRPr="00504549">
        <w:rPr>
          <w:rFonts w:ascii="Times New Roman" w:hAnsi="Times New Roman"/>
          <w:i/>
          <w:sz w:val="24"/>
        </w:rPr>
        <w:lastRenderedPageBreak/>
        <w:t xml:space="preserve">Statūti apstiprināti </w:t>
      </w:r>
      <w:r w:rsidR="00B5052B" w:rsidRPr="00504549">
        <w:rPr>
          <w:rFonts w:ascii="Times New Roman" w:hAnsi="Times New Roman"/>
          <w:i/>
          <w:sz w:val="24"/>
        </w:rPr>
        <w:t xml:space="preserve"> </w:t>
      </w:r>
      <w:r w:rsidR="00B5052B" w:rsidRPr="00504549">
        <w:rPr>
          <w:rFonts w:ascii="Times New Roman" w:eastAsia="Times New Roman" w:hAnsi="Times New Roman"/>
          <w:i/>
          <w:sz w:val="24"/>
          <w:szCs w:val="24"/>
          <w:lang w:eastAsia="lv-LV"/>
        </w:rPr>
        <w:t>Rīgas Vēstures un kuģniecības muzejā, LJS biedru sapulcē</w:t>
      </w:r>
      <w:r w:rsidR="007B1090">
        <w:rPr>
          <w:rFonts w:ascii="Times New Roman" w:eastAsia="Times New Roman" w:hAnsi="Times New Roman"/>
          <w:i/>
          <w:sz w:val="24"/>
          <w:szCs w:val="24"/>
          <w:lang w:eastAsia="lv-LV"/>
        </w:rPr>
        <w:t xml:space="preserve"> 2022. gada 28.aprīlī</w:t>
      </w:r>
      <w:r w:rsidR="00504549" w:rsidRPr="00504549">
        <w:rPr>
          <w:rFonts w:ascii="Times New Roman" w:eastAsia="Times New Roman" w:hAnsi="Times New Roman"/>
          <w:i/>
          <w:sz w:val="24"/>
          <w:szCs w:val="24"/>
          <w:lang w:eastAsia="lv-LV"/>
        </w:rPr>
        <w:t>.</w:t>
      </w:r>
      <w:r w:rsidR="00B5052B">
        <w:rPr>
          <w:rFonts w:ascii="Times New Roman" w:eastAsia="Times New Roman" w:hAnsi="Times New Roman"/>
          <w:sz w:val="24"/>
          <w:szCs w:val="24"/>
          <w:lang w:eastAsia="lv-LV"/>
        </w:rPr>
        <w:t xml:space="preserve"> </w:t>
      </w:r>
      <w:permEnd w:id="1876236752"/>
    </w:p>
    <w:sectPr w:rsidR="00E63586" w:rsidRPr="00504549" w:rsidSect="007832D5">
      <w:headerReference w:type="default" r:id="rId31"/>
      <w:footerReference w:type="default" r:id="rId32"/>
      <w:pgSz w:w="11906" w:h="16838"/>
      <w:pgMar w:top="2694" w:right="1416"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36590" w14:textId="77777777" w:rsidR="00CB665E" w:rsidRDefault="00CB665E" w:rsidP="00850F85">
      <w:r>
        <w:separator/>
      </w:r>
    </w:p>
  </w:endnote>
  <w:endnote w:type="continuationSeparator" w:id="0">
    <w:p w14:paraId="353B009D" w14:textId="77777777" w:rsidR="00CB665E" w:rsidRDefault="00CB665E" w:rsidP="0085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Garamond">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4D21C" w14:textId="316B6F25" w:rsidR="005B2512" w:rsidRDefault="00F33EB4">
    <w:pPr>
      <w:pStyle w:val="Footer"/>
      <w:jc w:val="center"/>
    </w:pPr>
    <w:r w:rsidRPr="005B2512">
      <w:rPr>
        <w:rFonts w:ascii="Arial" w:hAnsi="Arial" w:cs="Arial"/>
        <w:sz w:val="24"/>
      </w:rPr>
      <w:fldChar w:fldCharType="begin"/>
    </w:r>
    <w:r w:rsidR="005B2512" w:rsidRPr="005B2512">
      <w:rPr>
        <w:rFonts w:ascii="Arial" w:hAnsi="Arial" w:cs="Arial"/>
        <w:sz w:val="24"/>
      </w:rPr>
      <w:instrText xml:space="preserve"> PAGE   \* MERGEFORMAT </w:instrText>
    </w:r>
    <w:r w:rsidRPr="005B2512">
      <w:rPr>
        <w:rFonts w:ascii="Arial" w:hAnsi="Arial" w:cs="Arial"/>
        <w:sz w:val="24"/>
      </w:rPr>
      <w:fldChar w:fldCharType="separate"/>
    </w:r>
    <w:r w:rsidR="00DE0861">
      <w:rPr>
        <w:rFonts w:ascii="Arial" w:hAnsi="Arial" w:cs="Arial"/>
        <w:noProof/>
        <w:sz w:val="24"/>
      </w:rPr>
      <w:t>8</w:t>
    </w:r>
    <w:r w:rsidRPr="005B2512">
      <w:rPr>
        <w:rFonts w:ascii="Arial" w:hAnsi="Arial" w:cs="Arial"/>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1375E" w14:textId="77777777" w:rsidR="00CB665E" w:rsidRDefault="00CB665E" w:rsidP="00850F85">
      <w:r>
        <w:separator/>
      </w:r>
    </w:p>
  </w:footnote>
  <w:footnote w:type="continuationSeparator" w:id="0">
    <w:p w14:paraId="264C4DBC" w14:textId="77777777" w:rsidR="00CB665E" w:rsidRDefault="00CB665E" w:rsidP="00850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874B6" w14:textId="77777777" w:rsidR="00E038B2" w:rsidRPr="00910E38" w:rsidRDefault="00323BB6" w:rsidP="00E038B2">
    <w:pPr>
      <w:tabs>
        <w:tab w:val="left" w:pos="6548"/>
      </w:tabs>
    </w:pPr>
    <w:r>
      <w:rPr>
        <w:noProof/>
        <w:lang w:val="en-GB" w:eastAsia="en-GB"/>
      </w:rPr>
      <w:drawing>
        <wp:anchor distT="0" distB="0" distL="114300" distR="114300" simplePos="0" relativeHeight="251657728" behindDoc="1" locked="0" layoutInCell="1" allowOverlap="1" wp14:anchorId="292D42D0" wp14:editId="4868DD62">
          <wp:simplePos x="0" y="0"/>
          <wp:positionH relativeFrom="page">
            <wp:align>left</wp:align>
          </wp:positionH>
          <wp:positionV relativeFrom="paragraph">
            <wp:posOffset>-449580</wp:posOffset>
          </wp:positionV>
          <wp:extent cx="7567295" cy="107035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10703560"/>
                  </a:xfrm>
                  <a:prstGeom prst="rect">
                    <a:avLst/>
                  </a:prstGeom>
                  <a:noFill/>
                  <a:ln>
                    <a:noFill/>
                  </a:ln>
                </pic:spPr>
              </pic:pic>
            </a:graphicData>
          </a:graphic>
        </wp:anchor>
      </w:drawing>
    </w:r>
    <w:r w:rsidR="00E038B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31B"/>
    <w:multiLevelType w:val="singleLevel"/>
    <w:tmpl w:val="45C6167C"/>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055132F3"/>
    <w:multiLevelType w:val="multilevel"/>
    <w:tmpl w:val="A30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D4C37"/>
    <w:multiLevelType w:val="hybridMultilevel"/>
    <w:tmpl w:val="1BDE9A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2F6D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AA615C"/>
    <w:multiLevelType w:val="hybridMultilevel"/>
    <w:tmpl w:val="5E9ABBA4"/>
    <w:lvl w:ilvl="0" w:tplc="F4483744">
      <w:start w:val="1"/>
      <w:numFmt w:val="decimal"/>
      <w:pStyle w:val="Heading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DD6D9C"/>
    <w:multiLevelType w:val="multilevel"/>
    <w:tmpl w:val="A882ED68"/>
    <w:lvl w:ilvl="0">
      <w:start w:val="1"/>
      <w:numFmt w:val="decimal"/>
      <w:lvlText w:val="%1."/>
      <w:lvlJc w:val="left"/>
      <w:pPr>
        <w:ind w:left="360" w:hanging="360"/>
      </w:pPr>
    </w:lvl>
    <w:lvl w:ilvl="1">
      <w:start w:val="1"/>
      <w:numFmt w:val="decimal"/>
      <w:pStyle w:val="Punkti"/>
      <w:lvlText w:val="%1.%2."/>
      <w:lvlJc w:val="left"/>
      <w:pPr>
        <w:ind w:left="43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C306CB"/>
    <w:multiLevelType w:val="multilevel"/>
    <w:tmpl w:val="D09452F2"/>
    <w:lvl w:ilvl="0">
      <w:start w:val="4"/>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7" w15:restartNumberingAfterBreak="0">
    <w:nsid w:val="34916C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FB4F95"/>
    <w:multiLevelType w:val="hybridMultilevel"/>
    <w:tmpl w:val="7382A3CC"/>
    <w:lvl w:ilvl="0" w:tplc="FCEA3632">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442B4C"/>
    <w:multiLevelType w:val="multilevel"/>
    <w:tmpl w:val="7110112C"/>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0" w15:restartNumberingAfterBreak="0">
    <w:nsid w:val="4B6A58CF"/>
    <w:multiLevelType w:val="multilevel"/>
    <w:tmpl w:val="9798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B0839"/>
    <w:multiLevelType w:val="multilevel"/>
    <w:tmpl w:val="34F27FEE"/>
    <w:lvl w:ilvl="0">
      <w:start w:val="8"/>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73665D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2"/>
  </w:num>
  <w:num w:numId="4">
    <w:abstractNumId w:val="4"/>
  </w:num>
  <w:num w:numId="5">
    <w:abstractNumId w:val="9"/>
  </w:num>
  <w:num w:numId="6">
    <w:abstractNumId w:val="3"/>
  </w:num>
  <w:num w:numId="7">
    <w:abstractNumId w:val="5"/>
  </w:num>
  <w:num w:numId="8">
    <w:abstractNumId w:val="7"/>
  </w:num>
  <w:num w:numId="9">
    <w:abstractNumId w:val="12"/>
  </w:num>
  <w:num w:numId="1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edit="readOnly" w:enforcement="1"/>
  <w:defaultTabStop w:val="720"/>
  <w:drawingGridHorizontalSpacing w:val="20"/>
  <w:drawingGridVerticalSpacing w:val="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82"/>
    <w:rsid w:val="00031FB2"/>
    <w:rsid w:val="000377D9"/>
    <w:rsid w:val="00037E29"/>
    <w:rsid w:val="000454FC"/>
    <w:rsid w:val="00050390"/>
    <w:rsid w:val="00054951"/>
    <w:rsid w:val="000624DF"/>
    <w:rsid w:val="00095B80"/>
    <w:rsid w:val="0009705F"/>
    <w:rsid w:val="000C6FC8"/>
    <w:rsid w:val="000D783D"/>
    <w:rsid w:val="00110366"/>
    <w:rsid w:val="00177161"/>
    <w:rsid w:val="00192C53"/>
    <w:rsid w:val="00197753"/>
    <w:rsid w:val="001A4990"/>
    <w:rsid w:val="001C1279"/>
    <w:rsid w:val="001C16C8"/>
    <w:rsid w:val="002063E0"/>
    <w:rsid w:val="0021587C"/>
    <w:rsid w:val="00225B60"/>
    <w:rsid w:val="00226812"/>
    <w:rsid w:val="00233292"/>
    <w:rsid w:val="00261829"/>
    <w:rsid w:val="00263056"/>
    <w:rsid w:val="00283081"/>
    <w:rsid w:val="00290428"/>
    <w:rsid w:val="002A083C"/>
    <w:rsid w:val="002F11A5"/>
    <w:rsid w:val="003048C8"/>
    <w:rsid w:val="0030708B"/>
    <w:rsid w:val="00323BB6"/>
    <w:rsid w:val="00340E5D"/>
    <w:rsid w:val="003448C8"/>
    <w:rsid w:val="00346E73"/>
    <w:rsid w:val="003529F6"/>
    <w:rsid w:val="00354B4B"/>
    <w:rsid w:val="00374FF8"/>
    <w:rsid w:val="00376560"/>
    <w:rsid w:val="00396E9A"/>
    <w:rsid w:val="003976B1"/>
    <w:rsid w:val="003A17FA"/>
    <w:rsid w:val="003D27FB"/>
    <w:rsid w:val="003E4AF7"/>
    <w:rsid w:val="00416D83"/>
    <w:rsid w:val="004254F9"/>
    <w:rsid w:val="004332CC"/>
    <w:rsid w:val="004766CD"/>
    <w:rsid w:val="004A0971"/>
    <w:rsid w:val="00503E29"/>
    <w:rsid w:val="00504549"/>
    <w:rsid w:val="00506F82"/>
    <w:rsid w:val="0052205B"/>
    <w:rsid w:val="00532EA8"/>
    <w:rsid w:val="00537B98"/>
    <w:rsid w:val="005457AC"/>
    <w:rsid w:val="00564DBC"/>
    <w:rsid w:val="0059423D"/>
    <w:rsid w:val="00597611"/>
    <w:rsid w:val="005B2512"/>
    <w:rsid w:val="005B56D9"/>
    <w:rsid w:val="005F5808"/>
    <w:rsid w:val="00631027"/>
    <w:rsid w:val="006452AB"/>
    <w:rsid w:val="00656894"/>
    <w:rsid w:val="00675988"/>
    <w:rsid w:val="006C2D9F"/>
    <w:rsid w:val="00700606"/>
    <w:rsid w:val="00713173"/>
    <w:rsid w:val="00730D4C"/>
    <w:rsid w:val="007328EC"/>
    <w:rsid w:val="00735FF0"/>
    <w:rsid w:val="0074131A"/>
    <w:rsid w:val="0075390D"/>
    <w:rsid w:val="00755327"/>
    <w:rsid w:val="007832D5"/>
    <w:rsid w:val="00783495"/>
    <w:rsid w:val="0078521B"/>
    <w:rsid w:val="00786024"/>
    <w:rsid w:val="00793C20"/>
    <w:rsid w:val="007B1090"/>
    <w:rsid w:val="007B495A"/>
    <w:rsid w:val="007B5A44"/>
    <w:rsid w:val="007C7E97"/>
    <w:rsid w:val="007E461D"/>
    <w:rsid w:val="007F71AE"/>
    <w:rsid w:val="00835DEE"/>
    <w:rsid w:val="00842F6E"/>
    <w:rsid w:val="00850F85"/>
    <w:rsid w:val="008659B8"/>
    <w:rsid w:val="00874823"/>
    <w:rsid w:val="008A3E92"/>
    <w:rsid w:val="008D2621"/>
    <w:rsid w:val="008E5E5B"/>
    <w:rsid w:val="008E6EF4"/>
    <w:rsid w:val="008F09F5"/>
    <w:rsid w:val="008F5CCF"/>
    <w:rsid w:val="00910E38"/>
    <w:rsid w:val="00930A08"/>
    <w:rsid w:val="0093410D"/>
    <w:rsid w:val="00953649"/>
    <w:rsid w:val="009716E1"/>
    <w:rsid w:val="00976504"/>
    <w:rsid w:val="009A49BE"/>
    <w:rsid w:val="009B2FA6"/>
    <w:rsid w:val="009B7A6B"/>
    <w:rsid w:val="009C5745"/>
    <w:rsid w:val="009C75B8"/>
    <w:rsid w:val="009D77FF"/>
    <w:rsid w:val="009E2FAE"/>
    <w:rsid w:val="009E3E20"/>
    <w:rsid w:val="009E5561"/>
    <w:rsid w:val="00A1296D"/>
    <w:rsid w:val="00A25E61"/>
    <w:rsid w:val="00A37E9A"/>
    <w:rsid w:val="00A41D61"/>
    <w:rsid w:val="00A57767"/>
    <w:rsid w:val="00A90661"/>
    <w:rsid w:val="00AD56CB"/>
    <w:rsid w:val="00AD6792"/>
    <w:rsid w:val="00B0131A"/>
    <w:rsid w:val="00B138BD"/>
    <w:rsid w:val="00B5052B"/>
    <w:rsid w:val="00B51D73"/>
    <w:rsid w:val="00B812F1"/>
    <w:rsid w:val="00BA0747"/>
    <w:rsid w:val="00BC4E6C"/>
    <w:rsid w:val="00BF06CB"/>
    <w:rsid w:val="00BF3FF4"/>
    <w:rsid w:val="00C023C7"/>
    <w:rsid w:val="00C25A58"/>
    <w:rsid w:val="00C34BD4"/>
    <w:rsid w:val="00C4239A"/>
    <w:rsid w:val="00C462DE"/>
    <w:rsid w:val="00C76397"/>
    <w:rsid w:val="00C82BE2"/>
    <w:rsid w:val="00C9031A"/>
    <w:rsid w:val="00CA4D0E"/>
    <w:rsid w:val="00CB665E"/>
    <w:rsid w:val="00CC3B26"/>
    <w:rsid w:val="00CD5E21"/>
    <w:rsid w:val="00CF404C"/>
    <w:rsid w:val="00D070B1"/>
    <w:rsid w:val="00D07DEA"/>
    <w:rsid w:val="00D24129"/>
    <w:rsid w:val="00D344AF"/>
    <w:rsid w:val="00D356D6"/>
    <w:rsid w:val="00D612CC"/>
    <w:rsid w:val="00D6539A"/>
    <w:rsid w:val="00D81916"/>
    <w:rsid w:val="00DA1909"/>
    <w:rsid w:val="00DB44F6"/>
    <w:rsid w:val="00DD42E5"/>
    <w:rsid w:val="00DE0861"/>
    <w:rsid w:val="00DF0F0C"/>
    <w:rsid w:val="00E038B2"/>
    <w:rsid w:val="00E10CE2"/>
    <w:rsid w:val="00E10E1C"/>
    <w:rsid w:val="00E15BF9"/>
    <w:rsid w:val="00E44E78"/>
    <w:rsid w:val="00E47D76"/>
    <w:rsid w:val="00E51B78"/>
    <w:rsid w:val="00E63586"/>
    <w:rsid w:val="00E66ED0"/>
    <w:rsid w:val="00E67B66"/>
    <w:rsid w:val="00E81A2C"/>
    <w:rsid w:val="00EF10C4"/>
    <w:rsid w:val="00EF7ADC"/>
    <w:rsid w:val="00F05748"/>
    <w:rsid w:val="00F15AA7"/>
    <w:rsid w:val="00F33EB4"/>
    <w:rsid w:val="00F44047"/>
    <w:rsid w:val="00FA13B4"/>
    <w:rsid w:val="00FB0D58"/>
    <w:rsid w:val="00FB66A5"/>
    <w:rsid w:val="00FD7E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075181B2"/>
  <w15:docId w15:val="{FD3B1464-ED10-471E-9E1B-6B7ECB4D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pamatteksts"/>
    <w:qFormat/>
    <w:rsid w:val="00850F85"/>
    <w:pPr>
      <w:spacing w:after="160" w:line="259" w:lineRule="auto"/>
    </w:pPr>
    <w:rPr>
      <w:sz w:val="28"/>
      <w:szCs w:val="28"/>
      <w:lang w:eastAsia="en-US"/>
    </w:rPr>
  </w:style>
  <w:style w:type="paragraph" w:styleId="Heading1">
    <w:name w:val="heading 1"/>
    <w:basedOn w:val="Normal"/>
    <w:next w:val="Normal"/>
    <w:link w:val="Heading1Char"/>
    <w:uiPriority w:val="9"/>
    <w:qFormat/>
    <w:locked/>
    <w:rsid w:val="00E44E78"/>
    <w:pPr>
      <w:numPr>
        <w:numId w:val="4"/>
      </w:numPr>
      <w:jc w:val="center"/>
      <w:outlineLvl w:val="0"/>
    </w:pPr>
    <w:rPr>
      <w:rFonts w:ascii="Times New Roman" w:hAnsi="Times New Roman"/>
      <w:b/>
      <w:sz w:val="24"/>
    </w:rPr>
  </w:style>
  <w:style w:type="paragraph" w:styleId="Heading2">
    <w:name w:val="heading 2"/>
    <w:basedOn w:val="Normal"/>
    <w:next w:val="Normal"/>
    <w:link w:val="Heading2Char"/>
    <w:uiPriority w:val="9"/>
    <w:unhideWhenUsed/>
    <w:qFormat/>
    <w:locked/>
    <w:rsid w:val="00506F82"/>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locked/>
    <w:rsid w:val="004766CD"/>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locked/>
    <w:rsid w:val="00506F82"/>
    <w:rPr>
      <w:sz w:val="22"/>
      <w:szCs w:val="22"/>
      <w:lang w:eastAsia="en-US"/>
    </w:rPr>
  </w:style>
  <w:style w:type="paragraph" w:styleId="Title">
    <w:name w:val="Title"/>
    <w:basedOn w:val="Normal"/>
    <w:next w:val="Normal"/>
    <w:link w:val="TitleChar"/>
    <w:uiPriority w:val="10"/>
    <w:qFormat/>
    <w:locked/>
    <w:rsid w:val="00506F82"/>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506F82"/>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
    <w:rsid w:val="00E44E78"/>
    <w:rPr>
      <w:rFonts w:ascii="Times New Roman" w:hAnsi="Times New Roman"/>
      <w:b/>
      <w:sz w:val="24"/>
      <w:szCs w:val="28"/>
      <w:lang w:eastAsia="en-US"/>
    </w:rPr>
  </w:style>
  <w:style w:type="character" w:styleId="IntenseEmphasis">
    <w:name w:val="Intense Emphasis"/>
    <w:uiPriority w:val="21"/>
    <w:qFormat/>
    <w:locked/>
    <w:rsid w:val="00506F82"/>
    <w:rPr>
      <w:i/>
      <w:iCs/>
      <w:color w:val="5B9BD5"/>
    </w:rPr>
  </w:style>
  <w:style w:type="paragraph" w:styleId="Subtitle">
    <w:name w:val="Subtitle"/>
    <w:basedOn w:val="Normal"/>
    <w:next w:val="Normal"/>
    <w:link w:val="SubtitleChar"/>
    <w:uiPriority w:val="11"/>
    <w:qFormat/>
    <w:locked/>
    <w:rsid w:val="00506F82"/>
    <w:pPr>
      <w:numPr>
        <w:ilvl w:val="1"/>
      </w:numPr>
    </w:pPr>
    <w:rPr>
      <w:rFonts w:eastAsia="Times New Roman"/>
      <w:color w:val="5A5A5A"/>
      <w:spacing w:val="15"/>
    </w:rPr>
  </w:style>
  <w:style w:type="character" w:customStyle="1" w:styleId="SubtitleChar">
    <w:name w:val="Subtitle Char"/>
    <w:link w:val="Subtitle"/>
    <w:uiPriority w:val="11"/>
    <w:rsid w:val="00506F82"/>
    <w:rPr>
      <w:rFonts w:eastAsia="Times New Roman"/>
      <w:color w:val="5A5A5A"/>
      <w:spacing w:val="15"/>
    </w:rPr>
  </w:style>
  <w:style w:type="character" w:customStyle="1" w:styleId="Heading2Char">
    <w:name w:val="Heading 2 Char"/>
    <w:link w:val="Heading2"/>
    <w:uiPriority w:val="9"/>
    <w:rsid w:val="00506F82"/>
    <w:rPr>
      <w:rFonts w:ascii="Calibri Light" w:eastAsia="Times New Roman" w:hAnsi="Calibri Light" w:cs="Times New Roman"/>
      <w:color w:val="2E74B5"/>
      <w:sz w:val="26"/>
      <w:szCs w:val="26"/>
    </w:rPr>
  </w:style>
  <w:style w:type="character" w:styleId="SubtleEmphasis">
    <w:name w:val="Subtle Emphasis"/>
    <w:uiPriority w:val="19"/>
    <w:qFormat/>
    <w:locked/>
    <w:rsid w:val="005B56D9"/>
    <w:rPr>
      <w:i/>
      <w:iCs/>
      <w:color w:val="404040"/>
    </w:rPr>
  </w:style>
  <w:style w:type="character" w:styleId="Emphasis">
    <w:name w:val="Emphasis"/>
    <w:uiPriority w:val="20"/>
    <w:qFormat/>
    <w:locked/>
    <w:rsid w:val="005B56D9"/>
    <w:rPr>
      <w:i/>
      <w:iCs/>
    </w:rPr>
  </w:style>
  <w:style w:type="character" w:styleId="Strong">
    <w:name w:val="Strong"/>
    <w:uiPriority w:val="22"/>
    <w:qFormat/>
    <w:locked/>
    <w:rsid w:val="005B56D9"/>
    <w:rPr>
      <w:b/>
      <w:bCs/>
    </w:rPr>
  </w:style>
  <w:style w:type="paragraph" w:styleId="Quote">
    <w:name w:val="Quote"/>
    <w:basedOn w:val="Normal"/>
    <w:next w:val="Normal"/>
    <w:link w:val="QuoteChar"/>
    <w:uiPriority w:val="29"/>
    <w:qFormat/>
    <w:locked/>
    <w:rsid w:val="005B56D9"/>
    <w:pPr>
      <w:spacing w:before="200"/>
      <w:ind w:left="864" w:right="864"/>
      <w:jc w:val="center"/>
    </w:pPr>
    <w:rPr>
      <w:i/>
      <w:iCs/>
      <w:color w:val="404040"/>
    </w:rPr>
  </w:style>
  <w:style w:type="character" w:customStyle="1" w:styleId="QuoteChar">
    <w:name w:val="Quote Char"/>
    <w:link w:val="Quote"/>
    <w:uiPriority w:val="29"/>
    <w:rsid w:val="005B56D9"/>
    <w:rPr>
      <w:i/>
      <w:iCs/>
      <w:color w:val="404040"/>
      <w:sz w:val="32"/>
      <w:szCs w:val="32"/>
    </w:rPr>
  </w:style>
  <w:style w:type="paragraph" w:styleId="BalloonText">
    <w:name w:val="Balloon Text"/>
    <w:basedOn w:val="Normal"/>
    <w:link w:val="BalloonTextChar"/>
    <w:uiPriority w:val="99"/>
    <w:semiHidden/>
    <w:unhideWhenUsed/>
    <w:locked/>
    <w:rsid w:val="00910E3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10E38"/>
    <w:rPr>
      <w:rFonts w:ascii="Segoe UI" w:hAnsi="Segoe UI" w:cs="Segoe UI"/>
      <w:sz w:val="18"/>
      <w:szCs w:val="18"/>
    </w:rPr>
  </w:style>
  <w:style w:type="paragraph" w:styleId="Header">
    <w:name w:val="header"/>
    <w:basedOn w:val="Normal"/>
    <w:link w:val="HeaderChar"/>
    <w:uiPriority w:val="99"/>
    <w:unhideWhenUsed/>
    <w:locked/>
    <w:rsid w:val="00910E38"/>
    <w:pPr>
      <w:tabs>
        <w:tab w:val="center" w:pos="4153"/>
        <w:tab w:val="right" w:pos="8306"/>
      </w:tabs>
      <w:spacing w:after="0" w:line="240" w:lineRule="auto"/>
    </w:pPr>
  </w:style>
  <w:style w:type="character" w:customStyle="1" w:styleId="HeaderChar">
    <w:name w:val="Header Char"/>
    <w:link w:val="Header"/>
    <w:uiPriority w:val="99"/>
    <w:rsid w:val="00910E38"/>
    <w:rPr>
      <w:sz w:val="32"/>
      <w:szCs w:val="32"/>
    </w:rPr>
  </w:style>
  <w:style w:type="paragraph" w:styleId="Footer">
    <w:name w:val="footer"/>
    <w:basedOn w:val="Normal"/>
    <w:link w:val="FooterChar"/>
    <w:uiPriority w:val="99"/>
    <w:unhideWhenUsed/>
    <w:locked/>
    <w:rsid w:val="00910E38"/>
    <w:pPr>
      <w:tabs>
        <w:tab w:val="center" w:pos="4153"/>
        <w:tab w:val="right" w:pos="8306"/>
      </w:tabs>
      <w:spacing w:after="0" w:line="240" w:lineRule="auto"/>
    </w:pPr>
  </w:style>
  <w:style w:type="character" w:customStyle="1" w:styleId="FooterChar">
    <w:name w:val="Footer Char"/>
    <w:link w:val="Footer"/>
    <w:uiPriority w:val="99"/>
    <w:rsid w:val="00910E38"/>
    <w:rPr>
      <w:sz w:val="32"/>
      <w:szCs w:val="32"/>
    </w:rPr>
  </w:style>
  <w:style w:type="character" w:styleId="PlaceholderText">
    <w:name w:val="Placeholder Text"/>
    <w:uiPriority w:val="99"/>
    <w:semiHidden/>
    <w:locked/>
    <w:rsid w:val="00910E38"/>
    <w:rPr>
      <w:color w:val="808080"/>
    </w:rPr>
  </w:style>
  <w:style w:type="paragraph" w:styleId="NormalWeb">
    <w:name w:val="Normal (Web)"/>
    <w:basedOn w:val="Normal"/>
    <w:uiPriority w:val="99"/>
    <w:semiHidden/>
    <w:unhideWhenUsed/>
    <w:rsid w:val="002A083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WW-BodyText2">
    <w:name w:val="WW-Body Text 2"/>
    <w:basedOn w:val="Normal"/>
    <w:rsid w:val="007B5A44"/>
    <w:pPr>
      <w:suppressAutoHyphens/>
      <w:spacing w:after="0" w:line="240" w:lineRule="auto"/>
      <w:jc w:val="both"/>
    </w:pPr>
    <w:rPr>
      <w:rFonts w:ascii="RimGaramond" w:eastAsia="Times New Roman" w:hAnsi="RimGaramond"/>
      <w:i/>
      <w:sz w:val="24"/>
      <w:szCs w:val="20"/>
      <w:lang w:val="en-GB" w:eastAsia="ar-SA"/>
    </w:rPr>
  </w:style>
  <w:style w:type="paragraph" w:customStyle="1" w:styleId="WW-NormalWeb">
    <w:name w:val="WW-Normal (Web)"/>
    <w:basedOn w:val="Normal"/>
    <w:rsid w:val="007B5A44"/>
    <w:pPr>
      <w:suppressAutoHyphens/>
      <w:spacing w:after="0" w:line="240" w:lineRule="auto"/>
    </w:pPr>
    <w:rPr>
      <w:rFonts w:ascii="Times New Roman" w:eastAsia="Times New Roman" w:hAnsi="Times New Roman"/>
      <w:sz w:val="24"/>
      <w:szCs w:val="24"/>
      <w:lang w:val="en-GB" w:eastAsia="ar-SA"/>
    </w:rPr>
  </w:style>
  <w:style w:type="character" w:styleId="Hyperlink">
    <w:name w:val="Hyperlink"/>
    <w:uiPriority w:val="99"/>
    <w:unhideWhenUsed/>
    <w:locked/>
    <w:rsid w:val="00E44E78"/>
    <w:rPr>
      <w:color w:val="0563C1"/>
      <w:u w:val="single"/>
    </w:rPr>
  </w:style>
  <w:style w:type="paragraph" w:customStyle="1" w:styleId="Punkti">
    <w:name w:val="Punkti"/>
    <w:basedOn w:val="Normal"/>
    <w:link w:val="PunktiChar"/>
    <w:qFormat/>
    <w:rsid w:val="00E44E78"/>
    <w:pPr>
      <w:numPr>
        <w:ilvl w:val="1"/>
        <w:numId w:val="7"/>
      </w:numPr>
      <w:ind w:left="426"/>
      <w:jc w:val="both"/>
    </w:pPr>
    <w:rPr>
      <w:rFonts w:ascii="Times New Roman" w:hAnsi="Times New Roman"/>
      <w:sz w:val="24"/>
    </w:rPr>
  </w:style>
  <w:style w:type="character" w:customStyle="1" w:styleId="Heading3Char">
    <w:name w:val="Heading 3 Char"/>
    <w:link w:val="Heading3"/>
    <w:uiPriority w:val="9"/>
    <w:semiHidden/>
    <w:rsid w:val="004766CD"/>
    <w:rPr>
      <w:rFonts w:ascii="Calibri Light" w:eastAsia="Times New Roman" w:hAnsi="Calibri Light" w:cs="Times New Roman"/>
      <w:b/>
      <w:bCs/>
      <w:sz w:val="26"/>
      <w:szCs w:val="26"/>
      <w:lang w:eastAsia="en-US"/>
    </w:rPr>
  </w:style>
  <w:style w:type="character" w:customStyle="1" w:styleId="PunktiChar">
    <w:name w:val="Punkti Char"/>
    <w:link w:val="Punkti"/>
    <w:rsid w:val="00E44E78"/>
    <w:rPr>
      <w:rFonts w:ascii="Times New Roman" w:hAnsi="Times New Roman"/>
      <w:sz w:val="24"/>
      <w:szCs w:val="28"/>
      <w:lang w:eastAsia="en-US"/>
    </w:rPr>
  </w:style>
  <w:style w:type="paragraph" w:styleId="ListParagraph">
    <w:name w:val="List Paragraph"/>
    <w:basedOn w:val="Normal"/>
    <w:uiPriority w:val="34"/>
    <w:qFormat/>
    <w:locked/>
    <w:rsid w:val="004766CD"/>
    <w:pPr>
      <w:ind w:left="720"/>
    </w:pPr>
  </w:style>
  <w:style w:type="character" w:styleId="CommentReference">
    <w:name w:val="annotation reference"/>
    <w:uiPriority w:val="99"/>
    <w:semiHidden/>
    <w:unhideWhenUsed/>
    <w:locked/>
    <w:rsid w:val="00E47D76"/>
    <w:rPr>
      <w:sz w:val="16"/>
      <w:szCs w:val="16"/>
    </w:rPr>
  </w:style>
  <w:style w:type="paragraph" w:styleId="CommentText">
    <w:name w:val="annotation text"/>
    <w:basedOn w:val="Normal"/>
    <w:link w:val="CommentTextChar"/>
    <w:uiPriority w:val="99"/>
    <w:unhideWhenUsed/>
    <w:locked/>
    <w:rsid w:val="00E47D76"/>
    <w:pPr>
      <w:widowControl w:val="0"/>
      <w:spacing w:after="0" w:line="240" w:lineRule="auto"/>
    </w:pPr>
    <w:rPr>
      <w:rFonts w:ascii="Times New Roman" w:eastAsia="Times New Roman" w:hAnsi="Times New Roman"/>
      <w:sz w:val="20"/>
      <w:szCs w:val="20"/>
      <w:lang w:val="en-AU"/>
    </w:rPr>
  </w:style>
  <w:style w:type="character" w:customStyle="1" w:styleId="CommentTextChar">
    <w:name w:val="Comment Text Char"/>
    <w:link w:val="CommentText"/>
    <w:uiPriority w:val="99"/>
    <w:rsid w:val="00E47D76"/>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locked/>
    <w:rsid w:val="00C25A58"/>
    <w:pPr>
      <w:widowControl/>
      <w:spacing w:after="160"/>
    </w:pPr>
    <w:rPr>
      <w:rFonts w:ascii="Calibri" w:eastAsia="Calibri" w:hAnsi="Calibri"/>
      <w:b/>
      <w:bCs/>
      <w:lang w:val="lv-LV"/>
    </w:rPr>
  </w:style>
  <w:style w:type="character" w:customStyle="1" w:styleId="CommentSubjectChar">
    <w:name w:val="Comment Subject Char"/>
    <w:basedOn w:val="CommentTextChar"/>
    <w:link w:val="CommentSubject"/>
    <w:uiPriority w:val="99"/>
    <w:semiHidden/>
    <w:rsid w:val="00C25A58"/>
    <w:rPr>
      <w:rFonts w:ascii="Times New Roman" w:eastAsia="Times New Roman" w:hAnsi="Times New Roman"/>
      <w:b/>
      <w:bCs/>
      <w:lang w:val="en-AU" w:eastAsia="en-US"/>
    </w:rPr>
  </w:style>
  <w:style w:type="paragraph" w:styleId="Revision">
    <w:name w:val="Revision"/>
    <w:hidden/>
    <w:uiPriority w:val="99"/>
    <w:semiHidden/>
    <w:rsid w:val="001C16C8"/>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93695">
      <w:bodyDiv w:val="1"/>
      <w:marLeft w:val="0"/>
      <w:marRight w:val="0"/>
      <w:marTop w:val="0"/>
      <w:marBottom w:val="0"/>
      <w:divBdr>
        <w:top w:val="none" w:sz="0" w:space="0" w:color="auto"/>
        <w:left w:val="none" w:sz="0" w:space="0" w:color="auto"/>
        <w:bottom w:val="none" w:sz="0" w:space="0" w:color="auto"/>
        <w:right w:val="none" w:sz="0" w:space="0" w:color="auto"/>
      </w:divBdr>
    </w:div>
    <w:div w:id="913390828">
      <w:bodyDiv w:val="1"/>
      <w:marLeft w:val="0"/>
      <w:marRight w:val="0"/>
      <w:marTop w:val="0"/>
      <w:marBottom w:val="0"/>
      <w:divBdr>
        <w:top w:val="none" w:sz="0" w:space="0" w:color="auto"/>
        <w:left w:val="none" w:sz="0" w:space="0" w:color="auto"/>
        <w:bottom w:val="none" w:sz="0" w:space="0" w:color="auto"/>
        <w:right w:val="none" w:sz="0" w:space="0" w:color="auto"/>
      </w:divBdr>
    </w:div>
    <w:div w:id="1154100112">
      <w:bodyDiv w:val="1"/>
      <w:marLeft w:val="0"/>
      <w:marRight w:val="0"/>
      <w:marTop w:val="0"/>
      <w:marBottom w:val="0"/>
      <w:divBdr>
        <w:top w:val="none" w:sz="0" w:space="0" w:color="auto"/>
        <w:left w:val="none" w:sz="0" w:space="0" w:color="auto"/>
        <w:bottom w:val="none" w:sz="0" w:space="0" w:color="auto"/>
        <w:right w:val="none" w:sz="0" w:space="0" w:color="auto"/>
      </w:divBdr>
    </w:div>
    <w:div w:id="1268122947">
      <w:bodyDiv w:val="1"/>
      <w:marLeft w:val="0"/>
      <w:marRight w:val="0"/>
      <w:marTop w:val="0"/>
      <w:marBottom w:val="0"/>
      <w:divBdr>
        <w:top w:val="none" w:sz="0" w:space="0" w:color="auto"/>
        <w:left w:val="none" w:sz="0" w:space="0" w:color="auto"/>
        <w:bottom w:val="none" w:sz="0" w:space="0" w:color="auto"/>
        <w:right w:val="none" w:sz="0" w:space="0" w:color="auto"/>
      </w:divBdr>
    </w:div>
    <w:div w:id="21305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0.wmf"/><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hyperlink" Target="http://www.lj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08D043E99F8144787BE59C6C8EFB23E" ma:contentTypeVersion="0" ma:contentTypeDescription="Izveidot jaunu dokumentu." ma:contentTypeScope="" ma:versionID="6122585c0a8e703438518b3c380b7048">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6373-840F-41A8-8084-2BFEC30AEE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6DA420-C835-4D6E-AEFF-F9171FA6426F}">
  <ds:schemaRefs>
    <ds:schemaRef ds:uri="http://schemas.microsoft.com/sharepoint/v3/contenttype/forms"/>
  </ds:schemaRefs>
</ds:datastoreItem>
</file>

<file path=customXml/itemProps3.xml><?xml version="1.0" encoding="utf-8"?>
<ds:datastoreItem xmlns:ds="http://schemas.openxmlformats.org/officeDocument/2006/customXml" ds:itemID="{00B6236B-99B8-4E7C-BE14-9811EDF8E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0949B4-BE01-42BD-A56D-B8095FC3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1927</Words>
  <Characters>10987</Characters>
  <Application>Microsoft Office Word</Application>
  <DocSecurity>8</DocSecurity>
  <Lines>91</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Sektors</Company>
  <LinksUpToDate>false</LinksUpToDate>
  <CharactersWithSpaces>12889</CharactersWithSpaces>
  <SharedDoc>false</SharedDoc>
  <HLinks>
    <vt:vector size="6" baseType="variant">
      <vt:variant>
        <vt:i4>7798882</vt:i4>
      </vt:variant>
      <vt:variant>
        <vt:i4>0</vt:i4>
      </vt:variant>
      <vt:variant>
        <vt:i4>0</vt:i4>
      </vt:variant>
      <vt:variant>
        <vt:i4>5</vt:i4>
      </vt:variant>
      <vt:variant>
        <vt:lpwstr>http://www.ljs.lv/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Gunārs Lazda</dc:creator>
  <cp:lastModifiedBy>Microsoft account</cp:lastModifiedBy>
  <cp:revision>2</cp:revision>
  <cp:lastPrinted>2017-01-24T18:43:00Z</cp:lastPrinted>
  <dcterms:created xsi:type="dcterms:W3CDTF">2022-04-27T21:50:00Z</dcterms:created>
  <dcterms:modified xsi:type="dcterms:W3CDTF">2022-04-27T21:50:00Z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0x010100AD752C5C0B80EE4AA03F7A0C7D6310AB</vt:lpwstr>
  </property>
</Properties>
</file>